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39"/>
        <w:gridCol w:w="4725"/>
      </w:tblGrid>
      <w:tr w:rsidR="00771253" w:rsidRPr="00771253" w:rsidTr="00771253">
        <w:tc>
          <w:tcPr>
            <w:tcW w:w="3510" w:type="dxa"/>
            <w:shd w:val="clear" w:color="auto" w:fill="auto"/>
          </w:tcPr>
          <w:p w:rsidR="00771253" w:rsidRPr="00771253" w:rsidRDefault="00771253" w:rsidP="00D7485F">
            <w:pPr>
              <w:rPr>
                <w:rFonts w:ascii="Arial" w:hAnsi="Arial" w:cs="Arial"/>
                <w:b/>
                <w:sz w:val="22"/>
                <w:szCs w:val="22"/>
              </w:rPr>
            </w:pPr>
            <w:r w:rsidRPr="00771253">
              <w:rPr>
                <w:rFonts w:ascii="Arial" w:hAnsi="Arial" w:cs="Arial"/>
                <w:b/>
                <w:sz w:val="22"/>
                <w:szCs w:val="22"/>
              </w:rPr>
              <w:t>You said………</w:t>
            </w:r>
          </w:p>
        </w:tc>
        <w:tc>
          <w:tcPr>
            <w:tcW w:w="5939" w:type="dxa"/>
            <w:shd w:val="clear" w:color="auto" w:fill="auto"/>
          </w:tcPr>
          <w:p w:rsidR="00771253" w:rsidRPr="00771253" w:rsidRDefault="00771253" w:rsidP="00771253">
            <w:pPr>
              <w:rPr>
                <w:rFonts w:ascii="Arial" w:hAnsi="Arial" w:cs="Arial"/>
                <w:b/>
                <w:sz w:val="22"/>
                <w:szCs w:val="22"/>
              </w:rPr>
            </w:pPr>
            <w:r w:rsidRPr="00771253">
              <w:rPr>
                <w:rFonts w:ascii="Arial" w:hAnsi="Arial" w:cs="Arial"/>
                <w:b/>
                <w:sz w:val="22"/>
                <w:szCs w:val="22"/>
              </w:rPr>
              <w:t>Actions so far……</w:t>
            </w:r>
          </w:p>
        </w:tc>
        <w:tc>
          <w:tcPr>
            <w:tcW w:w="4725" w:type="dxa"/>
            <w:shd w:val="clear" w:color="auto" w:fill="auto"/>
          </w:tcPr>
          <w:p w:rsidR="00771253" w:rsidRPr="00771253" w:rsidRDefault="00771253" w:rsidP="00771253">
            <w:pPr>
              <w:rPr>
                <w:rFonts w:ascii="Arial" w:hAnsi="Arial" w:cs="Arial"/>
                <w:b/>
                <w:sz w:val="22"/>
                <w:szCs w:val="22"/>
              </w:rPr>
            </w:pPr>
            <w:r w:rsidRPr="00771253">
              <w:rPr>
                <w:rFonts w:ascii="Arial" w:hAnsi="Arial" w:cs="Arial"/>
                <w:b/>
                <w:sz w:val="22"/>
                <w:szCs w:val="22"/>
              </w:rPr>
              <w:t>To follow up on …..</w:t>
            </w:r>
          </w:p>
        </w:tc>
      </w:tr>
      <w:tr w:rsidR="00771253" w:rsidRPr="00771253" w:rsidTr="00771253">
        <w:tc>
          <w:tcPr>
            <w:tcW w:w="3510" w:type="dxa"/>
            <w:shd w:val="clear" w:color="auto" w:fill="auto"/>
          </w:tcPr>
          <w:p w:rsidR="00771253" w:rsidRDefault="00771253" w:rsidP="001939E1">
            <w:pPr>
              <w:pStyle w:val="Default"/>
              <w:tabs>
                <w:tab w:val="left" w:pos="142"/>
              </w:tabs>
              <w:rPr>
                <w:rFonts w:ascii="Arial" w:hAnsi="Arial" w:cs="Arial"/>
                <w:sz w:val="22"/>
                <w:szCs w:val="22"/>
              </w:rPr>
            </w:pPr>
          </w:p>
          <w:p w:rsidR="00771253" w:rsidRPr="00771253" w:rsidRDefault="00771253" w:rsidP="00771253">
            <w:pPr>
              <w:pStyle w:val="Default"/>
              <w:numPr>
                <w:ilvl w:val="0"/>
                <w:numId w:val="1"/>
              </w:numPr>
              <w:tabs>
                <w:tab w:val="left" w:pos="142"/>
              </w:tabs>
              <w:rPr>
                <w:rFonts w:ascii="Arial" w:hAnsi="Arial" w:cs="Arial"/>
                <w:sz w:val="22"/>
                <w:szCs w:val="22"/>
              </w:rPr>
            </w:pPr>
            <w:r w:rsidRPr="00771253">
              <w:rPr>
                <w:rFonts w:ascii="Arial" w:hAnsi="Arial" w:cs="Arial"/>
                <w:sz w:val="22"/>
                <w:szCs w:val="22"/>
              </w:rPr>
              <w:t>Amount of time it takes to get through on the telephone</w:t>
            </w:r>
          </w:p>
          <w:p w:rsidR="00771253" w:rsidRPr="00771253" w:rsidRDefault="00771253" w:rsidP="00771253">
            <w:pPr>
              <w:rPr>
                <w:rFonts w:ascii="Arial" w:hAnsi="Arial" w:cs="Arial"/>
                <w:sz w:val="22"/>
                <w:szCs w:val="22"/>
              </w:rPr>
            </w:pPr>
          </w:p>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Telephone always engaged – perhaps not receptionist on desk answering calls.</w:t>
            </w:r>
          </w:p>
          <w:p w:rsidR="00771253" w:rsidRPr="00771253" w:rsidRDefault="00771253" w:rsidP="00771253">
            <w:pPr>
              <w:rPr>
                <w:rFonts w:ascii="Arial" w:hAnsi="Arial" w:cs="Arial"/>
                <w:sz w:val="22"/>
                <w:szCs w:val="22"/>
              </w:rPr>
            </w:pPr>
          </w:p>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Generally happy but frustrated with phones.</w:t>
            </w:r>
          </w:p>
        </w:tc>
        <w:tc>
          <w:tcPr>
            <w:tcW w:w="5939" w:type="dxa"/>
            <w:shd w:val="clear" w:color="auto" w:fill="auto"/>
          </w:tcPr>
          <w:p w:rsidR="00771253" w:rsidRPr="00771253" w:rsidRDefault="00771253" w:rsidP="00771253">
            <w:pPr>
              <w:pStyle w:val="Default"/>
              <w:numPr>
                <w:ilvl w:val="0"/>
                <w:numId w:val="1"/>
              </w:numPr>
              <w:tabs>
                <w:tab w:val="left" w:pos="142"/>
              </w:tabs>
              <w:rPr>
                <w:rFonts w:ascii="Arial" w:hAnsi="Arial" w:cs="Arial"/>
                <w:sz w:val="22"/>
                <w:szCs w:val="22"/>
              </w:rPr>
            </w:pPr>
            <w:r w:rsidRPr="00771253">
              <w:rPr>
                <w:rFonts w:ascii="Arial" w:hAnsi="Arial" w:cs="Arial"/>
                <w:sz w:val="22"/>
                <w:szCs w:val="22"/>
              </w:rPr>
              <w:t>Increased the overall number of receptionist hours</w:t>
            </w:r>
          </w:p>
          <w:p w:rsidR="00771253" w:rsidRPr="00771253" w:rsidRDefault="00771253" w:rsidP="001939E1">
            <w:pPr>
              <w:pStyle w:val="Default"/>
              <w:tabs>
                <w:tab w:val="left" w:pos="142"/>
              </w:tabs>
              <w:rPr>
                <w:rFonts w:ascii="Arial" w:hAnsi="Arial" w:cs="Arial"/>
                <w:sz w:val="22"/>
                <w:szCs w:val="22"/>
              </w:rPr>
            </w:pPr>
          </w:p>
          <w:p w:rsidR="00771253" w:rsidRPr="00771253" w:rsidRDefault="00771253" w:rsidP="00771253">
            <w:pPr>
              <w:pStyle w:val="Default"/>
              <w:numPr>
                <w:ilvl w:val="0"/>
                <w:numId w:val="1"/>
              </w:numPr>
              <w:tabs>
                <w:tab w:val="left" w:pos="142"/>
              </w:tabs>
              <w:rPr>
                <w:rFonts w:ascii="Arial" w:hAnsi="Arial" w:cs="Arial"/>
                <w:sz w:val="22"/>
                <w:szCs w:val="22"/>
              </w:rPr>
            </w:pPr>
            <w:r w:rsidRPr="00771253">
              <w:rPr>
                <w:rFonts w:ascii="Arial" w:hAnsi="Arial" w:cs="Arial"/>
                <w:sz w:val="22"/>
                <w:szCs w:val="22"/>
              </w:rPr>
              <w:t>Promote on website / patient board for patients to ring after 10am for test results</w:t>
            </w:r>
          </w:p>
          <w:p w:rsidR="00771253" w:rsidRPr="00771253" w:rsidRDefault="00771253" w:rsidP="001939E1">
            <w:pPr>
              <w:pStyle w:val="Default"/>
              <w:tabs>
                <w:tab w:val="left" w:pos="142"/>
              </w:tabs>
              <w:rPr>
                <w:rFonts w:ascii="Arial" w:hAnsi="Arial" w:cs="Arial"/>
                <w:sz w:val="22"/>
                <w:szCs w:val="22"/>
              </w:rPr>
            </w:pPr>
          </w:p>
          <w:p w:rsidR="00771253" w:rsidRPr="00771253" w:rsidRDefault="00771253" w:rsidP="00771253">
            <w:pPr>
              <w:pStyle w:val="Default"/>
              <w:numPr>
                <w:ilvl w:val="0"/>
                <w:numId w:val="1"/>
              </w:numPr>
              <w:tabs>
                <w:tab w:val="left" w:pos="142"/>
              </w:tabs>
              <w:rPr>
                <w:rFonts w:ascii="Arial" w:hAnsi="Arial" w:cs="Arial"/>
                <w:sz w:val="22"/>
                <w:szCs w:val="22"/>
              </w:rPr>
            </w:pPr>
            <w:r w:rsidRPr="00771253">
              <w:rPr>
                <w:rFonts w:ascii="Arial" w:hAnsi="Arial" w:cs="Arial"/>
                <w:sz w:val="22"/>
                <w:szCs w:val="22"/>
              </w:rPr>
              <w:t>Advertised &amp; encouraged patients to utilise ‘online booking system’ &amp; issue relevant passwords.</w:t>
            </w:r>
          </w:p>
          <w:p w:rsidR="00771253" w:rsidRPr="00771253" w:rsidRDefault="00771253" w:rsidP="001939E1">
            <w:pPr>
              <w:pStyle w:val="Default"/>
              <w:tabs>
                <w:tab w:val="left" w:pos="142"/>
              </w:tabs>
              <w:rPr>
                <w:rFonts w:ascii="Arial" w:hAnsi="Arial" w:cs="Arial"/>
                <w:sz w:val="22"/>
                <w:szCs w:val="22"/>
              </w:rPr>
            </w:pPr>
          </w:p>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We have a member of staff answer calls away from the reception desk area to ensure that the phones are answered in a timely and efficient manner – we have also implemented a call forwarding option that will forward calls to reception if the incoming line is engaged.</w:t>
            </w:r>
          </w:p>
          <w:p w:rsidR="00771253" w:rsidRPr="00771253" w:rsidRDefault="00771253" w:rsidP="005F6B32">
            <w:pPr>
              <w:rPr>
                <w:rFonts w:ascii="Arial" w:hAnsi="Arial" w:cs="Arial"/>
                <w:sz w:val="22"/>
                <w:szCs w:val="22"/>
              </w:rPr>
            </w:pPr>
          </w:p>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However as we are experiencing higher volumes of patients wishing to join our surgery, we liaised with the Telecommunications Department at the Hospital to look at ways of efficiently dealing with the volume of calls we receive on a daily basis.  Call waiting was investigated with Hospital Telecoms team, however currently the hospital switchboard cannot accommodate ‘call waiting / auto attender’ service.</w:t>
            </w:r>
          </w:p>
          <w:p w:rsidR="00771253" w:rsidRPr="00771253" w:rsidRDefault="00771253" w:rsidP="005F6B32">
            <w:pPr>
              <w:rPr>
                <w:rFonts w:ascii="Arial" w:hAnsi="Arial" w:cs="Arial"/>
                <w:sz w:val="22"/>
                <w:szCs w:val="22"/>
              </w:rPr>
            </w:pPr>
          </w:p>
          <w:p w:rsidR="00771253" w:rsidRDefault="00771253" w:rsidP="00771253">
            <w:pPr>
              <w:numPr>
                <w:ilvl w:val="0"/>
                <w:numId w:val="1"/>
              </w:numPr>
              <w:rPr>
                <w:rFonts w:ascii="Arial" w:hAnsi="Arial" w:cs="Arial"/>
                <w:sz w:val="22"/>
                <w:szCs w:val="22"/>
              </w:rPr>
            </w:pPr>
            <w:r w:rsidRPr="00771253">
              <w:rPr>
                <w:rFonts w:ascii="Arial" w:hAnsi="Arial" w:cs="Arial"/>
                <w:sz w:val="22"/>
                <w:szCs w:val="22"/>
              </w:rPr>
              <w:t xml:space="preserve">Several admin duties have been allocated to an admin team member to relieve the pressures at the reception desk.  </w:t>
            </w:r>
          </w:p>
          <w:p w:rsidR="008708BB" w:rsidRDefault="008708BB" w:rsidP="008708BB">
            <w:pPr>
              <w:pStyle w:val="ListParagraph"/>
              <w:rPr>
                <w:rFonts w:ascii="Arial" w:hAnsi="Arial" w:cs="Arial"/>
                <w:sz w:val="22"/>
                <w:szCs w:val="22"/>
              </w:rPr>
            </w:pPr>
          </w:p>
          <w:p w:rsidR="008708BB" w:rsidRPr="00771253" w:rsidRDefault="008708BB" w:rsidP="00771253">
            <w:pPr>
              <w:numPr>
                <w:ilvl w:val="0"/>
                <w:numId w:val="1"/>
              </w:numPr>
              <w:rPr>
                <w:rFonts w:ascii="Arial" w:hAnsi="Arial" w:cs="Arial"/>
                <w:sz w:val="22"/>
                <w:szCs w:val="22"/>
              </w:rPr>
            </w:pPr>
            <w:r>
              <w:rPr>
                <w:rFonts w:ascii="Arial" w:hAnsi="Arial" w:cs="Arial"/>
                <w:sz w:val="22"/>
                <w:szCs w:val="22"/>
              </w:rPr>
              <w:t>Other local GP practices are looking to relocate services within Herts &amp; Essex Hospital, therefore an overarching telecoms planned will come into fruition once this move takes place.</w:t>
            </w:r>
          </w:p>
          <w:p w:rsidR="00771253" w:rsidRPr="00771253" w:rsidRDefault="00771253" w:rsidP="001939E1">
            <w:pPr>
              <w:pStyle w:val="Default"/>
              <w:tabs>
                <w:tab w:val="left" w:pos="142"/>
              </w:tabs>
              <w:rPr>
                <w:rFonts w:ascii="Arial" w:hAnsi="Arial" w:cs="Arial"/>
                <w:sz w:val="22"/>
                <w:szCs w:val="22"/>
              </w:rPr>
            </w:pPr>
          </w:p>
          <w:p w:rsidR="00771253" w:rsidRPr="00771253" w:rsidRDefault="00771253" w:rsidP="001365B4">
            <w:pPr>
              <w:pStyle w:val="Default"/>
              <w:tabs>
                <w:tab w:val="left" w:pos="142"/>
              </w:tabs>
              <w:rPr>
                <w:rFonts w:ascii="Arial" w:hAnsi="Arial" w:cs="Arial"/>
                <w:sz w:val="22"/>
                <w:szCs w:val="22"/>
              </w:rPr>
            </w:pPr>
          </w:p>
        </w:tc>
        <w:tc>
          <w:tcPr>
            <w:tcW w:w="4725" w:type="dxa"/>
            <w:shd w:val="clear" w:color="auto" w:fill="auto"/>
          </w:tcPr>
          <w:p w:rsidR="00771253" w:rsidRDefault="00771253" w:rsidP="00771253">
            <w:pPr>
              <w:pStyle w:val="Default"/>
              <w:tabs>
                <w:tab w:val="left" w:pos="142"/>
              </w:tabs>
              <w:ind w:left="720"/>
              <w:rPr>
                <w:rFonts w:ascii="Arial" w:hAnsi="Arial" w:cs="Arial"/>
                <w:sz w:val="22"/>
                <w:szCs w:val="22"/>
              </w:rPr>
            </w:pPr>
          </w:p>
          <w:p w:rsidR="00771253" w:rsidRPr="00771253" w:rsidRDefault="00771253" w:rsidP="00771253">
            <w:pPr>
              <w:pStyle w:val="Default"/>
              <w:numPr>
                <w:ilvl w:val="0"/>
                <w:numId w:val="1"/>
              </w:numPr>
              <w:tabs>
                <w:tab w:val="left" w:pos="142"/>
              </w:tabs>
              <w:rPr>
                <w:rFonts w:ascii="Arial" w:hAnsi="Arial" w:cs="Arial"/>
                <w:sz w:val="22"/>
                <w:szCs w:val="22"/>
              </w:rPr>
            </w:pPr>
            <w:r w:rsidRPr="00771253">
              <w:rPr>
                <w:rFonts w:ascii="Arial" w:hAnsi="Arial" w:cs="Arial"/>
                <w:sz w:val="22"/>
                <w:szCs w:val="22"/>
              </w:rPr>
              <w:t xml:space="preserve">Investigate costs for a new telephone service where calls can be allocated to appropriate departments or </w:t>
            </w:r>
            <w:proofErr w:type="gramStart"/>
            <w:r w:rsidRPr="00771253">
              <w:rPr>
                <w:rFonts w:ascii="Arial" w:hAnsi="Arial" w:cs="Arial"/>
                <w:sz w:val="22"/>
                <w:szCs w:val="22"/>
              </w:rPr>
              <w:t>advise</w:t>
            </w:r>
            <w:proofErr w:type="gramEnd"/>
            <w:r w:rsidRPr="00771253">
              <w:rPr>
                <w:rFonts w:ascii="Arial" w:hAnsi="Arial" w:cs="Arial"/>
                <w:sz w:val="22"/>
                <w:szCs w:val="22"/>
              </w:rPr>
              <w:t xml:space="preserve"> patients of their place in the queue.</w:t>
            </w:r>
          </w:p>
          <w:p w:rsidR="00771253" w:rsidRPr="00771253" w:rsidRDefault="00771253" w:rsidP="00771253">
            <w:pPr>
              <w:rPr>
                <w:rFonts w:ascii="Arial" w:hAnsi="Arial" w:cs="Arial"/>
                <w:sz w:val="22"/>
                <w:szCs w:val="22"/>
              </w:rPr>
            </w:pPr>
          </w:p>
          <w:p w:rsidR="00771253" w:rsidRPr="00771253" w:rsidRDefault="00771253" w:rsidP="00771253">
            <w:pPr>
              <w:rPr>
                <w:rFonts w:ascii="Arial" w:hAnsi="Arial" w:cs="Arial"/>
                <w:sz w:val="22"/>
                <w:szCs w:val="22"/>
              </w:rPr>
            </w:pPr>
          </w:p>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Reception staff to be reminded to request assistance from a second colleague if a queue begins to form at reception desk.</w:t>
            </w:r>
          </w:p>
        </w:tc>
      </w:tr>
      <w:tr w:rsidR="00771253" w:rsidRPr="00771253" w:rsidTr="00771253">
        <w:tc>
          <w:tcPr>
            <w:tcW w:w="3510" w:type="dxa"/>
            <w:shd w:val="clear" w:color="auto" w:fill="auto"/>
          </w:tcPr>
          <w:p w:rsidR="006751EA" w:rsidRDefault="006751EA" w:rsidP="006751EA">
            <w:pPr>
              <w:ind w:left="720"/>
              <w:rPr>
                <w:rFonts w:ascii="Arial" w:hAnsi="Arial" w:cs="Arial"/>
                <w:sz w:val="22"/>
                <w:szCs w:val="22"/>
              </w:rPr>
            </w:pPr>
          </w:p>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Appointment Wait Times</w:t>
            </w:r>
          </w:p>
        </w:tc>
        <w:tc>
          <w:tcPr>
            <w:tcW w:w="5939" w:type="dxa"/>
            <w:shd w:val="clear" w:color="auto" w:fill="auto"/>
          </w:tcPr>
          <w:p w:rsidR="00771253" w:rsidRPr="00771253" w:rsidRDefault="00771253" w:rsidP="00771253">
            <w:pPr>
              <w:rPr>
                <w:rFonts w:ascii="Arial" w:hAnsi="Arial" w:cs="Arial"/>
                <w:sz w:val="22"/>
                <w:szCs w:val="22"/>
              </w:rPr>
            </w:pPr>
          </w:p>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Offering – Urgent on day appointments, Pre-bookable advance appointments &amp; extended hours – late appointments available on Tuesday &amp; Thursdays.</w:t>
            </w:r>
          </w:p>
          <w:p w:rsidR="00771253" w:rsidRPr="00771253" w:rsidRDefault="00771253" w:rsidP="00771253">
            <w:pPr>
              <w:rPr>
                <w:rFonts w:ascii="Arial" w:hAnsi="Arial" w:cs="Arial"/>
                <w:sz w:val="22"/>
                <w:szCs w:val="22"/>
              </w:rPr>
            </w:pPr>
          </w:p>
        </w:tc>
        <w:tc>
          <w:tcPr>
            <w:tcW w:w="4725" w:type="dxa"/>
            <w:shd w:val="clear" w:color="auto" w:fill="auto"/>
          </w:tcPr>
          <w:p w:rsidR="00771253" w:rsidRPr="00771253" w:rsidRDefault="00771253" w:rsidP="00771253">
            <w:pPr>
              <w:rPr>
                <w:rFonts w:ascii="Arial" w:hAnsi="Arial" w:cs="Arial"/>
                <w:sz w:val="22"/>
                <w:szCs w:val="22"/>
              </w:rPr>
            </w:pPr>
          </w:p>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Continue to educate patients in which clinician they can book with – this will alleviate GP’s seeing issues that a Nurse is trained to deal with.</w:t>
            </w:r>
          </w:p>
          <w:p w:rsidR="00771253" w:rsidRPr="00771253" w:rsidRDefault="00771253" w:rsidP="00771253">
            <w:pPr>
              <w:rPr>
                <w:rFonts w:ascii="Arial" w:hAnsi="Arial" w:cs="Arial"/>
                <w:sz w:val="22"/>
                <w:szCs w:val="22"/>
              </w:rPr>
            </w:pPr>
          </w:p>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Continue promotion via our reception team &amp; website / online services.</w:t>
            </w:r>
          </w:p>
        </w:tc>
      </w:tr>
      <w:tr w:rsidR="00771253" w:rsidRPr="00771253" w:rsidTr="00771253">
        <w:tc>
          <w:tcPr>
            <w:tcW w:w="3510" w:type="dxa"/>
            <w:shd w:val="clear" w:color="auto" w:fill="auto"/>
          </w:tcPr>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Late evening appointments would be good</w:t>
            </w:r>
          </w:p>
        </w:tc>
        <w:tc>
          <w:tcPr>
            <w:tcW w:w="5939" w:type="dxa"/>
            <w:shd w:val="clear" w:color="auto" w:fill="auto"/>
          </w:tcPr>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Currently we offer late evening appointments that can be booked in advance.  We are open 6:30pm to 8pm on Tuesdays &amp; 6:30pm to 7:30pm on Thursdays.</w:t>
            </w:r>
          </w:p>
        </w:tc>
        <w:tc>
          <w:tcPr>
            <w:tcW w:w="4725" w:type="dxa"/>
            <w:shd w:val="clear" w:color="auto" w:fill="auto"/>
          </w:tcPr>
          <w:p w:rsidR="00771253" w:rsidRDefault="008708BB" w:rsidP="008708BB">
            <w:pPr>
              <w:numPr>
                <w:ilvl w:val="0"/>
                <w:numId w:val="1"/>
              </w:numPr>
              <w:rPr>
                <w:rFonts w:ascii="Arial" w:hAnsi="Arial" w:cs="Arial"/>
                <w:sz w:val="22"/>
                <w:szCs w:val="22"/>
              </w:rPr>
            </w:pPr>
            <w:r>
              <w:rPr>
                <w:rFonts w:ascii="Arial" w:hAnsi="Arial" w:cs="Arial"/>
                <w:sz w:val="22"/>
                <w:szCs w:val="22"/>
              </w:rPr>
              <w:t>On website</w:t>
            </w:r>
          </w:p>
          <w:p w:rsidR="008708BB" w:rsidRPr="00771253" w:rsidRDefault="008708BB" w:rsidP="008708BB">
            <w:pPr>
              <w:numPr>
                <w:ilvl w:val="0"/>
                <w:numId w:val="1"/>
              </w:numPr>
              <w:rPr>
                <w:rFonts w:ascii="Arial" w:hAnsi="Arial" w:cs="Arial"/>
                <w:sz w:val="22"/>
                <w:szCs w:val="22"/>
              </w:rPr>
            </w:pPr>
            <w:r>
              <w:rPr>
                <w:rFonts w:ascii="Arial" w:hAnsi="Arial" w:cs="Arial"/>
                <w:sz w:val="22"/>
                <w:szCs w:val="22"/>
              </w:rPr>
              <w:t>NHS Choices website updated</w:t>
            </w:r>
          </w:p>
        </w:tc>
      </w:tr>
      <w:tr w:rsidR="00771253" w:rsidRPr="00771253" w:rsidTr="00771253">
        <w:tc>
          <w:tcPr>
            <w:tcW w:w="3510" w:type="dxa"/>
            <w:shd w:val="clear" w:color="auto" w:fill="auto"/>
          </w:tcPr>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Need cancellation access via phone – I’ve tried to cancel appointments but cannot get through on phone to do so.</w:t>
            </w:r>
          </w:p>
        </w:tc>
        <w:tc>
          <w:tcPr>
            <w:tcW w:w="5939" w:type="dxa"/>
            <w:shd w:val="clear" w:color="auto" w:fill="auto"/>
          </w:tcPr>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We encourage patients to utilise ‘SystmOnline’ &amp; request a password to obtain access.  This system allows you to book / cancel appointments &amp; request medication.</w:t>
            </w:r>
          </w:p>
          <w:p w:rsidR="00771253" w:rsidRPr="00771253" w:rsidRDefault="00771253" w:rsidP="008E08D6">
            <w:pPr>
              <w:rPr>
                <w:rFonts w:ascii="Arial" w:hAnsi="Arial" w:cs="Arial"/>
                <w:sz w:val="22"/>
                <w:szCs w:val="22"/>
              </w:rPr>
            </w:pPr>
          </w:p>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 xml:space="preserve">Patients can also email us at </w:t>
            </w:r>
            <w:hyperlink r:id="rId6" w:history="1">
              <w:r w:rsidRPr="00AA50C0">
                <w:rPr>
                  <w:rStyle w:val="Hyperlink"/>
                  <w:rFonts w:ascii="Arial" w:hAnsi="Arial" w:cs="Arial"/>
                  <w:sz w:val="22"/>
                  <w:szCs w:val="22"/>
                </w:rPr>
                <w:t>parsonageadmin@nhs.net</w:t>
              </w:r>
            </w:hyperlink>
            <w:r w:rsidRPr="00771253">
              <w:rPr>
                <w:rFonts w:ascii="Arial" w:hAnsi="Arial" w:cs="Arial"/>
                <w:sz w:val="22"/>
                <w:szCs w:val="22"/>
              </w:rPr>
              <w:t xml:space="preserve"> this email address is manned Monday to Friday within our opening hours &amp; the reception team will confirm your cancellation.</w:t>
            </w:r>
          </w:p>
        </w:tc>
        <w:tc>
          <w:tcPr>
            <w:tcW w:w="4725" w:type="dxa"/>
            <w:shd w:val="clear" w:color="auto" w:fill="auto"/>
          </w:tcPr>
          <w:p w:rsidR="00771253" w:rsidRPr="00771253" w:rsidRDefault="00771253" w:rsidP="00771253">
            <w:pPr>
              <w:numPr>
                <w:ilvl w:val="0"/>
                <w:numId w:val="1"/>
              </w:numPr>
              <w:rPr>
                <w:rFonts w:ascii="Arial" w:hAnsi="Arial" w:cs="Arial"/>
                <w:sz w:val="22"/>
                <w:szCs w:val="22"/>
              </w:rPr>
            </w:pPr>
            <w:r w:rsidRPr="00771253">
              <w:rPr>
                <w:rFonts w:ascii="Arial" w:hAnsi="Arial" w:cs="Arial"/>
                <w:sz w:val="22"/>
                <w:szCs w:val="22"/>
              </w:rPr>
              <w:t>Continue to encourage use of online services.</w:t>
            </w:r>
          </w:p>
        </w:tc>
      </w:tr>
      <w:tr w:rsidR="00771253" w:rsidRPr="00771253" w:rsidTr="00771253">
        <w:tc>
          <w:tcPr>
            <w:tcW w:w="3510" w:type="dxa"/>
            <w:shd w:val="clear" w:color="auto" w:fill="auto"/>
          </w:tcPr>
          <w:p w:rsidR="00771253" w:rsidRPr="00771253" w:rsidRDefault="00771253" w:rsidP="00771253">
            <w:pPr>
              <w:numPr>
                <w:ilvl w:val="0"/>
                <w:numId w:val="2"/>
              </w:numPr>
              <w:rPr>
                <w:rFonts w:ascii="Arial" w:hAnsi="Arial" w:cs="Arial"/>
                <w:sz w:val="22"/>
                <w:szCs w:val="22"/>
              </w:rPr>
            </w:pPr>
            <w:r w:rsidRPr="00771253">
              <w:rPr>
                <w:rFonts w:ascii="Arial" w:hAnsi="Arial" w:cs="Arial"/>
                <w:sz w:val="22"/>
                <w:szCs w:val="22"/>
              </w:rPr>
              <w:t>Door to nurse’s room needs to be sound proofed – sitting in waiting area you are able to hear conversations between nurse &amp; patient. – Not very private.</w:t>
            </w:r>
          </w:p>
        </w:tc>
        <w:tc>
          <w:tcPr>
            <w:tcW w:w="5939" w:type="dxa"/>
            <w:shd w:val="clear" w:color="auto" w:fill="auto"/>
          </w:tcPr>
          <w:p w:rsidR="008708BB" w:rsidRDefault="008708BB" w:rsidP="00771253">
            <w:pPr>
              <w:numPr>
                <w:ilvl w:val="0"/>
                <w:numId w:val="2"/>
              </w:numPr>
              <w:rPr>
                <w:rFonts w:ascii="Arial" w:hAnsi="Arial" w:cs="Arial"/>
                <w:sz w:val="22"/>
                <w:szCs w:val="22"/>
              </w:rPr>
            </w:pPr>
            <w:r w:rsidRPr="008708BB">
              <w:rPr>
                <w:rFonts w:ascii="Arial" w:hAnsi="Arial" w:cs="Arial"/>
                <w:sz w:val="22"/>
                <w:szCs w:val="22"/>
              </w:rPr>
              <w:t xml:space="preserve">We have purchased a PRS music licence to allow us to play music in the waiting area </w:t>
            </w:r>
          </w:p>
          <w:p w:rsidR="008708BB" w:rsidRPr="008708BB" w:rsidRDefault="008708BB" w:rsidP="008708BB">
            <w:pPr>
              <w:ind w:left="720"/>
              <w:rPr>
                <w:rFonts w:ascii="Arial" w:hAnsi="Arial" w:cs="Arial"/>
                <w:sz w:val="22"/>
                <w:szCs w:val="22"/>
              </w:rPr>
            </w:pPr>
          </w:p>
          <w:p w:rsidR="00771253" w:rsidRPr="00771253" w:rsidRDefault="00771253" w:rsidP="00771253">
            <w:pPr>
              <w:numPr>
                <w:ilvl w:val="0"/>
                <w:numId w:val="2"/>
              </w:numPr>
              <w:rPr>
                <w:rFonts w:ascii="Arial" w:hAnsi="Arial" w:cs="Arial"/>
                <w:sz w:val="22"/>
                <w:szCs w:val="22"/>
              </w:rPr>
            </w:pPr>
            <w:r w:rsidRPr="00771253">
              <w:rPr>
                <w:rFonts w:ascii="Arial" w:hAnsi="Arial" w:cs="Arial"/>
                <w:sz w:val="22"/>
                <w:szCs w:val="22"/>
              </w:rPr>
              <w:t>We have discussed this with our Nursing team &amp; have relocated the patient seating area within the nurse’s room away from the main door.</w:t>
            </w:r>
          </w:p>
          <w:p w:rsidR="00771253" w:rsidRPr="00771253" w:rsidRDefault="00771253" w:rsidP="008E08D6">
            <w:pPr>
              <w:rPr>
                <w:rFonts w:ascii="Arial" w:hAnsi="Arial" w:cs="Arial"/>
                <w:sz w:val="22"/>
                <w:szCs w:val="22"/>
              </w:rPr>
            </w:pPr>
          </w:p>
          <w:p w:rsidR="00771253" w:rsidRPr="00771253" w:rsidRDefault="00771253" w:rsidP="00771253">
            <w:pPr>
              <w:numPr>
                <w:ilvl w:val="0"/>
                <w:numId w:val="2"/>
              </w:numPr>
              <w:rPr>
                <w:rFonts w:ascii="Arial" w:hAnsi="Arial" w:cs="Arial"/>
                <w:sz w:val="22"/>
                <w:szCs w:val="22"/>
              </w:rPr>
            </w:pPr>
            <w:r w:rsidRPr="00771253">
              <w:rPr>
                <w:rFonts w:ascii="Arial" w:hAnsi="Arial" w:cs="Arial"/>
                <w:sz w:val="22"/>
                <w:szCs w:val="22"/>
              </w:rPr>
              <w:t>We are unable to sound proof the room, however take patient confidentiality seriously.</w:t>
            </w:r>
          </w:p>
          <w:p w:rsidR="00771253" w:rsidRPr="00771253" w:rsidRDefault="00771253" w:rsidP="008E08D6">
            <w:pPr>
              <w:rPr>
                <w:rFonts w:ascii="Arial" w:hAnsi="Arial" w:cs="Arial"/>
                <w:sz w:val="22"/>
                <w:szCs w:val="22"/>
              </w:rPr>
            </w:pPr>
          </w:p>
          <w:p w:rsidR="00771253" w:rsidRPr="00771253" w:rsidRDefault="00771253" w:rsidP="008E08D6">
            <w:pPr>
              <w:rPr>
                <w:rFonts w:ascii="Arial" w:hAnsi="Arial" w:cs="Arial"/>
                <w:sz w:val="22"/>
                <w:szCs w:val="22"/>
              </w:rPr>
            </w:pPr>
          </w:p>
        </w:tc>
        <w:tc>
          <w:tcPr>
            <w:tcW w:w="4725" w:type="dxa"/>
            <w:shd w:val="clear" w:color="auto" w:fill="auto"/>
          </w:tcPr>
          <w:p w:rsidR="00771253" w:rsidRDefault="00771253" w:rsidP="00771253">
            <w:pPr>
              <w:numPr>
                <w:ilvl w:val="0"/>
                <w:numId w:val="1"/>
              </w:numPr>
              <w:rPr>
                <w:rFonts w:ascii="Arial" w:hAnsi="Arial" w:cs="Arial"/>
                <w:sz w:val="22"/>
                <w:szCs w:val="22"/>
              </w:rPr>
            </w:pPr>
            <w:r w:rsidRPr="00771253">
              <w:rPr>
                <w:rFonts w:ascii="Arial" w:hAnsi="Arial" w:cs="Arial"/>
                <w:sz w:val="22"/>
                <w:szCs w:val="22"/>
              </w:rPr>
              <w:t>We will continue to monitor this.</w:t>
            </w:r>
          </w:p>
          <w:p w:rsidR="008708BB" w:rsidRDefault="008708BB" w:rsidP="00771253">
            <w:pPr>
              <w:numPr>
                <w:ilvl w:val="0"/>
                <w:numId w:val="1"/>
              </w:numPr>
              <w:rPr>
                <w:rFonts w:ascii="Arial" w:hAnsi="Arial" w:cs="Arial"/>
                <w:sz w:val="22"/>
                <w:szCs w:val="22"/>
              </w:rPr>
            </w:pPr>
            <w:r>
              <w:rPr>
                <w:rFonts w:ascii="Arial" w:hAnsi="Arial" w:cs="Arial"/>
                <w:sz w:val="22"/>
                <w:szCs w:val="22"/>
              </w:rPr>
              <w:t>Continue to play music in waiting area</w:t>
            </w:r>
          </w:p>
          <w:p w:rsidR="008708BB" w:rsidRPr="00771253" w:rsidRDefault="008708BB" w:rsidP="008708BB">
            <w:pPr>
              <w:numPr>
                <w:ilvl w:val="0"/>
                <w:numId w:val="1"/>
              </w:numPr>
              <w:rPr>
                <w:rFonts w:ascii="Arial" w:hAnsi="Arial" w:cs="Arial"/>
                <w:sz w:val="22"/>
                <w:szCs w:val="22"/>
              </w:rPr>
            </w:pPr>
            <w:r>
              <w:rPr>
                <w:rFonts w:ascii="Arial" w:hAnsi="Arial" w:cs="Arial"/>
                <w:sz w:val="22"/>
                <w:szCs w:val="22"/>
              </w:rPr>
              <w:t>Relocate our waiting area as part of our expansion plans.</w:t>
            </w:r>
          </w:p>
        </w:tc>
      </w:tr>
      <w:tr w:rsidR="00771253" w:rsidRPr="00771253" w:rsidTr="00771253">
        <w:tc>
          <w:tcPr>
            <w:tcW w:w="3510" w:type="dxa"/>
            <w:shd w:val="clear" w:color="auto" w:fill="auto"/>
          </w:tcPr>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lastRenderedPageBreak/>
              <w:t>People are not aware of the interview room for private conversations</w:t>
            </w:r>
          </w:p>
        </w:tc>
        <w:tc>
          <w:tcPr>
            <w:tcW w:w="5939" w:type="dxa"/>
            <w:shd w:val="clear" w:color="auto" w:fill="auto"/>
          </w:tcPr>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Sign at Reception &amp; on reception desk that patients can hand discreetly to staff. Reception Staff sensitive to patients needs</w:t>
            </w:r>
          </w:p>
        </w:tc>
        <w:tc>
          <w:tcPr>
            <w:tcW w:w="4725" w:type="dxa"/>
            <w:shd w:val="clear" w:color="auto" w:fill="auto"/>
          </w:tcPr>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Continue to offer confidential area as requested</w:t>
            </w:r>
          </w:p>
        </w:tc>
      </w:tr>
      <w:tr w:rsidR="00771253" w:rsidRPr="00771253" w:rsidTr="00771253">
        <w:tc>
          <w:tcPr>
            <w:tcW w:w="3510" w:type="dxa"/>
            <w:shd w:val="clear" w:color="auto" w:fill="auto"/>
          </w:tcPr>
          <w:p w:rsidR="00771253" w:rsidRPr="00771253" w:rsidRDefault="00771253" w:rsidP="009145F9">
            <w:pPr>
              <w:ind w:left="720"/>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We need the nurse to be fully utilised to take some pressure away from the Doctor</w:t>
            </w:r>
          </w:p>
          <w:p w:rsidR="00771253" w:rsidRPr="00771253" w:rsidRDefault="00771253" w:rsidP="00771253">
            <w:pPr>
              <w:rPr>
                <w:rFonts w:ascii="Arial" w:hAnsi="Arial" w:cs="Arial"/>
                <w:sz w:val="22"/>
                <w:szCs w:val="22"/>
              </w:rPr>
            </w:pPr>
          </w:p>
          <w:p w:rsidR="00771253" w:rsidRPr="00771253" w:rsidRDefault="00771253" w:rsidP="00771253">
            <w:pPr>
              <w:rPr>
                <w:rFonts w:ascii="Arial" w:hAnsi="Arial" w:cs="Arial"/>
                <w:sz w:val="22"/>
                <w:szCs w:val="22"/>
              </w:rPr>
            </w:pPr>
          </w:p>
        </w:tc>
        <w:tc>
          <w:tcPr>
            <w:tcW w:w="5939" w:type="dxa"/>
            <w:shd w:val="clear" w:color="auto" w:fill="auto"/>
          </w:tcPr>
          <w:p w:rsidR="00771253" w:rsidRPr="00771253" w:rsidRDefault="00771253" w:rsidP="009145F9">
            <w:pPr>
              <w:ind w:left="720"/>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Two Nurses now employed along with a Healthcare Assistant whose role</w:t>
            </w:r>
            <w:r w:rsidR="008708BB">
              <w:rPr>
                <w:rFonts w:ascii="Arial" w:hAnsi="Arial" w:cs="Arial"/>
                <w:sz w:val="22"/>
                <w:szCs w:val="22"/>
              </w:rPr>
              <w:t>s are</w:t>
            </w:r>
            <w:r w:rsidRPr="00771253">
              <w:rPr>
                <w:rFonts w:ascii="Arial" w:hAnsi="Arial" w:cs="Arial"/>
                <w:sz w:val="22"/>
                <w:szCs w:val="22"/>
              </w:rPr>
              <w:t xml:space="preserve"> to support the clinical team. The HCA has taken responsibility for a number of clinical administration tasks and procedures such as ear syringing, flu jabs, NHS health checks, blood test form production and many others, this has freed up time from our Nurses to allow them to treat more minor illness cases resulting in better appointment availability with both Nurses &amp; in turn the GP’s.</w:t>
            </w:r>
          </w:p>
          <w:p w:rsidR="00771253" w:rsidRPr="00771253" w:rsidRDefault="00771253" w:rsidP="00771253">
            <w:pPr>
              <w:rPr>
                <w:rFonts w:ascii="Arial" w:hAnsi="Arial" w:cs="Arial"/>
                <w:sz w:val="22"/>
                <w:szCs w:val="22"/>
              </w:rPr>
            </w:pPr>
          </w:p>
        </w:tc>
        <w:tc>
          <w:tcPr>
            <w:tcW w:w="4725" w:type="dxa"/>
            <w:shd w:val="clear" w:color="auto" w:fill="auto"/>
          </w:tcPr>
          <w:p w:rsidR="00771253" w:rsidRPr="00771253" w:rsidRDefault="00771253" w:rsidP="009145F9">
            <w:pPr>
              <w:ind w:left="720"/>
              <w:rPr>
                <w:rFonts w:ascii="Arial" w:hAnsi="Arial" w:cs="Arial"/>
                <w:sz w:val="22"/>
                <w:szCs w:val="22"/>
              </w:rPr>
            </w:pPr>
          </w:p>
          <w:p w:rsidR="00771253" w:rsidRPr="00771253" w:rsidRDefault="00771253" w:rsidP="008708BB">
            <w:pPr>
              <w:numPr>
                <w:ilvl w:val="0"/>
                <w:numId w:val="3"/>
              </w:numPr>
              <w:rPr>
                <w:rFonts w:ascii="Arial" w:hAnsi="Arial" w:cs="Arial"/>
                <w:sz w:val="22"/>
                <w:szCs w:val="22"/>
              </w:rPr>
            </w:pPr>
            <w:r w:rsidRPr="00771253">
              <w:rPr>
                <w:rFonts w:ascii="Arial" w:hAnsi="Arial" w:cs="Arial"/>
                <w:sz w:val="22"/>
                <w:szCs w:val="22"/>
              </w:rPr>
              <w:t xml:space="preserve">Continue </w:t>
            </w:r>
            <w:r w:rsidR="008708BB">
              <w:rPr>
                <w:rFonts w:ascii="Arial" w:hAnsi="Arial" w:cs="Arial"/>
                <w:sz w:val="22"/>
                <w:szCs w:val="22"/>
              </w:rPr>
              <w:t xml:space="preserve">to promote the wider knowledge of services that our allied clinicians can provide via </w:t>
            </w:r>
            <w:r w:rsidRPr="00771253">
              <w:rPr>
                <w:rFonts w:ascii="Arial" w:hAnsi="Arial" w:cs="Arial"/>
                <w:sz w:val="22"/>
                <w:szCs w:val="22"/>
              </w:rPr>
              <w:t>our reception team &amp; website / online services.</w:t>
            </w:r>
          </w:p>
        </w:tc>
      </w:tr>
      <w:tr w:rsidR="00771253" w:rsidRPr="00771253" w:rsidTr="00771253">
        <w:tc>
          <w:tcPr>
            <w:tcW w:w="3510" w:type="dxa"/>
            <w:shd w:val="clear" w:color="auto" w:fill="auto"/>
          </w:tcPr>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Unaware of new surgery website</w:t>
            </w:r>
          </w:p>
        </w:tc>
        <w:tc>
          <w:tcPr>
            <w:tcW w:w="5939" w:type="dxa"/>
            <w:shd w:val="clear" w:color="auto" w:fill="auto"/>
          </w:tcPr>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New website designed in conjunction with Patient Participation Group.</w:t>
            </w:r>
          </w:p>
          <w:p w:rsidR="00771253" w:rsidRPr="00771253" w:rsidRDefault="00771253" w:rsidP="00771253">
            <w:pPr>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Website added to practice leaflet &amp; promoted on patient screen in waiting area.</w:t>
            </w:r>
          </w:p>
        </w:tc>
        <w:tc>
          <w:tcPr>
            <w:tcW w:w="4725" w:type="dxa"/>
            <w:shd w:val="clear" w:color="auto" w:fill="auto"/>
          </w:tcPr>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Continue to update with information</w:t>
            </w:r>
          </w:p>
          <w:p w:rsidR="00771253" w:rsidRPr="00771253" w:rsidRDefault="00771253" w:rsidP="00771253">
            <w:pPr>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Staff to promote website to patients</w:t>
            </w:r>
          </w:p>
          <w:p w:rsidR="00771253" w:rsidRPr="00771253" w:rsidRDefault="00771253" w:rsidP="00771253">
            <w:pPr>
              <w:rPr>
                <w:rFonts w:ascii="Arial" w:hAnsi="Arial" w:cs="Arial"/>
                <w:sz w:val="22"/>
                <w:szCs w:val="22"/>
              </w:rPr>
            </w:pPr>
          </w:p>
        </w:tc>
      </w:tr>
      <w:tr w:rsidR="00771253" w:rsidRPr="00771253" w:rsidTr="00771253">
        <w:tc>
          <w:tcPr>
            <w:tcW w:w="3510" w:type="dxa"/>
            <w:shd w:val="clear" w:color="auto" w:fill="auto"/>
          </w:tcPr>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 xml:space="preserve">Reception / Waiting area looks cluttered – too many leaflets </w:t>
            </w:r>
          </w:p>
        </w:tc>
        <w:tc>
          <w:tcPr>
            <w:tcW w:w="5939" w:type="dxa"/>
            <w:shd w:val="clear" w:color="auto" w:fill="auto"/>
          </w:tcPr>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Area has been de-cluttered. Patient information folder has been added to waiting area with leaflet samples that patients can request from reception supplies.</w:t>
            </w:r>
          </w:p>
          <w:p w:rsidR="00771253" w:rsidRPr="00771253" w:rsidRDefault="00771253" w:rsidP="00771253">
            <w:pPr>
              <w:rPr>
                <w:rFonts w:ascii="Arial" w:hAnsi="Arial" w:cs="Arial"/>
                <w:sz w:val="22"/>
                <w:szCs w:val="22"/>
              </w:rPr>
            </w:pPr>
          </w:p>
        </w:tc>
        <w:tc>
          <w:tcPr>
            <w:tcW w:w="4725" w:type="dxa"/>
            <w:shd w:val="clear" w:color="auto" w:fill="auto"/>
          </w:tcPr>
          <w:p w:rsidR="00771253" w:rsidRPr="00771253" w:rsidRDefault="008708BB" w:rsidP="008708BB">
            <w:pPr>
              <w:numPr>
                <w:ilvl w:val="0"/>
                <w:numId w:val="3"/>
              </w:numPr>
              <w:rPr>
                <w:rFonts w:ascii="Arial" w:hAnsi="Arial" w:cs="Arial"/>
                <w:sz w:val="22"/>
                <w:szCs w:val="22"/>
              </w:rPr>
            </w:pPr>
            <w:r>
              <w:rPr>
                <w:rFonts w:ascii="Arial" w:hAnsi="Arial" w:cs="Arial"/>
                <w:sz w:val="22"/>
                <w:szCs w:val="22"/>
              </w:rPr>
              <w:t>Continue to monitor</w:t>
            </w:r>
          </w:p>
        </w:tc>
      </w:tr>
      <w:tr w:rsidR="00771253" w:rsidRPr="00771253" w:rsidTr="00771253">
        <w:tc>
          <w:tcPr>
            <w:tcW w:w="3510" w:type="dxa"/>
            <w:shd w:val="clear" w:color="auto" w:fill="auto"/>
          </w:tcPr>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 xml:space="preserve">More information explaining how health care system works in UK for </w:t>
            </w:r>
            <w:proofErr w:type="spellStart"/>
            <w:r w:rsidRPr="00771253">
              <w:rPr>
                <w:rFonts w:ascii="Arial" w:hAnsi="Arial" w:cs="Arial"/>
                <w:sz w:val="22"/>
                <w:szCs w:val="22"/>
              </w:rPr>
              <w:t>non-english</w:t>
            </w:r>
            <w:proofErr w:type="spellEnd"/>
            <w:r w:rsidRPr="00771253">
              <w:rPr>
                <w:rFonts w:ascii="Arial" w:hAnsi="Arial" w:cs="Arial"/>
                <w:sz w:val="22"/>
                <w:szCs w:val="22"/>
              </w:rPr>
              <w:t xml:space="preserve"> speaking patients.</w:t>
            </w:r>
          </w:p>
        </w:tc>
        <w:tc>
          <w:tcPr>
            <w:tcW w:w="5939" w:type="dxa"/>
            <w:shd w:val="clear" w:color="auto" w:fill="auto"/>
          </w:tcPr>
          <w:p w:rsidR="00771253" w:rsidRPr="00771253" w:rsidRDefault="00771253" w:rsidP="00771253">
            <w:pPr>
              <w:pStyle w:val="Heading3"/>
              <w:numPr>
                <w:ilvl w:val="0"/>
                <w:numId w:val="3"/>
              </w:numPr>
              <w:rPr>
                <w:rFonts w:ascii="Arial" w:hAnsi="Arial" w:cs="Arial"/>
                <w:sz w:val="22"/>
                <w:szCs w:val="22"/>
              </w:rPr>
            </w:pPr>
            <w:r w:rsidRPr="00771253">
              <w:rPr>
                <w:rFonts w:ascii="Arial" w:hAnsi="Arial" w:cs="Arial"/>
                <w:sz w:val="22"/>
                <w:szCs w:val="22"/>
              </w:rPr>
              <w:t>Information added to our website – registration page</w:t>
            </w:r>
            <w:r w:rsidR="00351114">
              <w:rPr>
                <w:rFonts w:ascii="Arial" w:hAnsi="Arial" w:cs="Arial"/>
                <w:sz w:val="22"/>
                <w:szCs w:val="22"/>
              </w:rPr>
              <w:t xml:space="preserve"> – details below</w:t>
            </w:r>
            <w:r w:rsidRPr="00771253">
              <w:rPr>
                <w:rFonts w:ascii="Arial" w:hAnsi="Arial" w:cs="Arial"/>
                <w:sz w:val="22"/>
                <w:szCs w:val="22"/>
              </w:rPr>
              <w:t>:</w:t>
            </w:r>
          </w:p>
          <w:p w:rsidR="00771253" w:rsidRPr="00771253" w:rsidRDefault="00771253" w:rsidP="00771253">
            <w:pPr>
              <w:pStyle w:val="Heading3"/>
              <w:numPr>
                <w:ilvl w:val="0"/>
                <w:numId w:val="3"/>
              </w:numPr>
              <w:rPr>
                <w:rFonts w:ascii="Arial" w:hAnsi="Arial" w:cs="Arial"/>
                <w:sz w:val="22"/>
                <w:szCs w:val="22"/>
              </w:rPr>
            </w:pPr>
            <w:r w:rsidRPr="00771253">
              <w:rPr>
                <w:rFonts w:ascii="Arial" w:hAnsi="Arial" w:cs="Arial"/>
                <w:sz w:val="22"/>
                <w:szCs w:val="22"/>
              </w:rPr>
              <w:t xml:space="preserve">New Patients </w:t>
            </w:r>
            <w:proofErr w:type="gramStart"/>
            <w:r w:rsidRPr="00771253">
              <w:rPr>
                <w:rFonts w:ascii="Arial" w:hAnsi="Arial" w:cs="Arial"/>
                <w:sz w:val="22"/>
                <w:szCs w:val="22"/>
              </w:rPr>
              <w:t>From</w:t>
            </w:r>
            <w:proofErr w:type="gramEnd"/>
            <w:r w:rsidRPr="00771253">
              <w:rPr>
                <w:rFonts w:ascii="Arial" w:hAnsi="Arial" w:cs="Arial"/>
                <w:sz w:val="22"/>
                <w:szCs w:val="22"/>
              </w:rPr>
              <w:t xml:space="preserve"> Outside UK</w:t>
            </w:r>
          </w:p>
          <w:p w:rsidR="00771253" w:rsidRDefault="00771253" w:rsidP="00C86D80">
            <w:pPr>
              <w:pStyle w:val="NormalWeb"/>
              <w:ind w:left="720"/>
              <w:rPr>
                <w:rFonts w:ascii="Arial" w:hAnsi="Arial" w:cs="Arial"/>
                <w:sz w:val="22"/>
                <w:szCs w:val="22"/>
              </w:rPr>
            </w:pPr>
            <w:r w:rsidRPr="00771253">
              <w:rPr>
                <w:rFonts w:ascii="Arial" w:hAnsi="Arial" w:cs="Arial"/>
                <w:sz w:val="22"/>
                <w:szCs w:val="22"/>
              </w:rPr>
              <w:t xml:space="preserve">This part of our website is intended to help our new patients from abroad to gain a basic understanding of how the National Health Services functions. In concise form and in a number of languages (click </w:t>
            </w:r>
            <w:r w:rsidRPr="00771253">
              <w:rPr>
                <w:rFonts w:ascii="Arial" w:hAnsi="Arial" w:cs="Arial"/>
                <w:sz w:val="22"/>
                <w:szCs w:val="22"/>
              </w:rPr>
              <w:lastRenderedPageBreak/>
              <w:t>on the appropriate link to access .</w:t>
            </w:r>
            <w:proofErr w:type="spellStart"/>
            <w:r w:rsidRPr="00771253">
              <w:rPr>
                <w:rFonts w:ascii="Arial" w:hAnsi="Arial" w:cs="Arial"/>
                <w:sz w:val="22"/>
                <w:szCs w:val="22"/>
              </w:rPr>
              <w:t>pdf</w:t>
            </w:r>
            <w:proofErr w:type="spellEnd"/>
            <w:r w:rsidRPr="00771253">
              <w:rPr>
                <w:rFonts w:ascii="Arial" w:hAnsi="Arial" w:cs="Arial"/>
                <w:sz w:val="22"/>
                <w:szCs w:val="22"/>
              </w:rPr>
              <w:t xml:space="preserve">), there is information about </w:t>
            </w:r>
            <w:r w:rsidR="00351114">
              <w:rPr>
                <w:rFonts w:ascii="Arial" w:hAnsi="Arial" w:cs="Arial"/>
                <w:sz w:val="22"/>
                <w:szCs w:val="22"/>
              </w:rPr>
              <w:t>t</w:t>
            </w:r>
            <w:r w:rsidRPr="00771253">
              <w:rPr>
                <w:rFonts w:ascii="Arial" w:hAnsi="Arial" w:cs="Arial"/>
                <w:sz w:val="22"/>
                <w:szCs w:val="22"/>
              </w:rPr>
              <w:t xml:space="preserve">he role of the </w:t>
            </w:r>
            <w:r w:rsidRPr="00771253">
              <w:rPr>
                <w:rStyle w:val="cluetip"/>
                <w:rFonts w:ascii="Arial" w:hAnsi="Arial" w:cs="Arial"/>
                <w:sz w:val="22"/>
                <w:szCs w:val="22"/>
              </w:rPr>
              <w:t>General Practitioner</w:t>
            </w:r>
            <w:r w:rsidRPr="00771253">
              <w:rPr>
                <w:rFonts w:ascii="Arial" w:hAnsi="Arial" w:cs="Arial"/>
                <w:sz w:val="22"/>
                <w:szCs w:val="22"/>
              </w:rPr>
              <w:t xml:space="preserve"> and how the primary care system fits into the overall NHS structure. There are also details on how to register with an NHS practice, how to access emergency services, and other useful information.</w:t>
            </w:r>
          </w:p>
          <w:p w:rsidR="00C86D80" w:rsidRPr="00771253" w:rsidRDefault="00C86D80" w:rsidP="00C86D80">
            <w:pPr>
              <w:pStyle w:val="NormalWeb"/>
              <w:ind w:left="720"/>
              <w:rPr>
                <w:rFonts w:ascii="Arial" w:hAnsi="Arial" w:cs="Arial"/>
                <w:sz w:val="22"/>
                <w:szCs w:val="22"/>
              </w:rPr>
            </w:pPr>
          </w:p>
        </w:tc>
        <w:tc>
          <w:tcPr>
            <w:tcW w:w="4725" w:type="dxa"/>
            <w:shd w:val="clear" w:color="auto" w:fill="auto"/>
          </w:tcPr>
          <w:p w:rsidR="00771253" w:rsidRDefault="00771253" w:rsidP="00771253">
            <w:pPr>
              <w:numPr>
                <w:ilvl w:val="0"/>
                <w:numId w:val="3"/>
              </w:numPr>
              <w:rPr>
                <w:rFonts w:ascii="Arial" w:hAnsi="Arial" w:cs="Arial"/>
                <w:sz w:val="22"/>
                <w:szCs w:val="22"/>
              </w:rPr>
            </w:pPr>
            <w:r w:rsidRPr="00771253">
              <w:rPr>
                <w:rFonts w:ascii="Arial" w:hAnsi="Arial" w:cs="Arial"/>
                <w:sz w:val="22"/>
                <w:szCs w:val="22"/>
              </w:rPr>
              <w:lastRenderedPageBreak/>
              <w:t>Patients can request leaflets in specific language</w:t>
            </w:r>
            <w:r w:rsidR="009145F9">
              <w:rPr>
                <w:rFonts w:ascii="Arial" w:hAnsi="Arial" w:cs="Arial"/>
                <w:sz w:val="22"/>
                <w:szCs w:val="22"/>
              </w:rPr>
              <w:t xml:space="preserve"> &amp; we will endeavour to provide – sign in reception waiting area.</w:t>
            </w:r>
          </w:p>
          <w:bookmarkStart w:id="0" w:name="_MON_1529400913"/>
          <w:bookmarkEnd w:id="0"/>
          <w:p w:rsidR="009145F9" w:rsidRPr="00771253" w:rsidRDefault="009145F9" w:rsidP="00771253">
            <w:pPr>
              <w:numPr>
                <w:ilvl w:val="0"/>
                <w:numId w:val="3"/>
              </w:numPr>
              <w:rPr>
                <w:rFonts w:ascii="Arial" w:hAnsi="Arial" w:cs="Arial"/>
                <w:sz w:val="22"/>
                <w:szCs w:val="22"/>
              </w:rPr>
            </w:pPr>
            <w:r>
              <w:rPr>
                <w:rFonts w:ascii="Arial" w:hAnsi="Arial" w:cs="Arial"/>
                <w:sz w:val="22"/>
                <w:szCs w:val="22"/>
              </w:rPr>
              <w:object w:dxaOrig="153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7" o:title=""/>
                </v:shape>
                <o:OLEObject Type="Embed" ProgID="Word.Document.8" ShapeID="_x0000_i1025" DrawAspect="Icon" ObjectID="_1529410582" r:id="rId8">
                  <o:FieldCodes>\s</o:FieldCodes>
                </o:OLEObject>
              </w:object>
            </w:r>
          </w:p>
          <w:p w:rsidR="00771253" w:rsidRPr="00771253" w:rsidRDefault="00771253" w:rsidP="00771253">
            <w:pPr>
              <w:rPr>
                <w:rFonts w:ascii="Arial" w:hAnsi="Arial" w:cs="Arial"/>
                <w:sz w:val="22"/>
                <w:szCs w:val="22"/>
              </w:rPr>
            </w:pPr>
          </w:p>
        </w:tc>
      </w:tr>
      <w:tr w:rsidR="00771253" w:rsidRPr="00771253" w:rsidTr="00771253">
        <w:tc>
          <w:tcPr>
            <w:tcW w:w="3510" w:type="dxa"/>
            <w:shd w:val="clear" w:color="auto" w:fill="auto"/>
          </w:tcPr>
          <w:p w:rsidR="00771253" w:rsidRPr="00771253" w:rsidRDefault="00771253" w:rsidP="006751EA">
            <w:pPr>
              <w:ind w:left="720"/>
              <w:rPr>
                <w:rFonts w:ascii="Arial" w:hAnsi="Arial" w:cs="Arial"/>
                <w:sz w:val="22"/>
                <w:szCs w:val="22"/>
              </w:rPr>
            </w:pPr>
          </w:p>
          <w:p w:rsidR="00771253" w:rsidRPr="00351114" w:rsidRDefault="00771253" w:rsidP="00771253">
            <w:pPr>
              <w:numPr>
                <w:ilvl w:val="0"/>
                <w:numId w:val="3"/>
              </w:numPr>
              <w:rPr>
                <w:rFonts w:ascii="Arial" w:hAnsi="Arial" w:cs="Arial"/>
                <w:sz w:val="22"/>
                <w:szCs w:val="22"/>
              </w:rPr>
            </w:pPr>
            <w:r w:rsidRPr="00351114">
              <w:rPr>
                <w:rFonts w:ascii="Arial" w:hAnsi="Arial" w:cs="Arial"/>
                <w:sz w:val="22"/>
                <w:szCs w:val="22"/>
              </w:rPr>
              <w:t xml:space="preserve">We all want to see Dr </w:t>
            </w:r>
            <w:r w:rsidR="00351114" w:rsidRPr="00351114">
              <w:rPr>
                <w:rFonts w:ascii="Arial" w:hAnsi="Arial" w:cs="Arial"/>
                <w:sz w:val="22"/>
                <w:szCs w:val="22"/>
              </w:rPr>
              <w:t xml:space="preserve">J </w:t>
            </w:r>
            <w:r w:rsidRPr="00351114">
              <w:rPr>
                <w:rFonts w:ascii="Arial" w:hAnsi="Arial" w:cs="Arial"/>
                <w:sz w:val="22"/>
                <w:szCs w:val="22"/>
              </w:rPr>
              <w:t>Takhar &amp; we want another permanent GP</w:t>
            </w:r>
          </w:p>
          <w:p w:rsidR="00771253" w:rsidRPr="00771253" w:rsidRDefault="00771253" w:rsidP="00771253">
            <w:pPr>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 xml:space="preserve">It is obvious that the doctors are extremely busy.  In order to spread their workload &amp; reduce waiting times more doctors would be useful </w:t>
            </w:r>
          </w:p>
          <w:p w:rsidR="00771253" w:rsidRPr="00771253" w:rsidRDefault="00771253" w:rsidP="00771253">
            <w:pPr>
              <w:rPr>
                <w:rFonts w:ascii="Arial" w:hAnsi="Arial" w:cs="Arial"/>
                <w:sz w:val="22"/>
                <w:szCs w:val="22"/>
              </w:rPr>
            </w:pPr>
          </w:p>
        </w:tc>
        <w:tc>
          <w:tcPr>
            <w:tcW w:w="5939" w:type="dxa"/>
            <w:shd w:val="clear" w:color="auto" w:fill="auto"/>
          </w:tcPr>
          <w:p w:rsidR="00771253" w:rsidRPr="00771253" w:rsidRDefault="00771253" w:rsidP="006751EA">
            <w:pPr>
              <w:ind w:left="720"/>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 xml:space="preserve">Since October 14 - Dr </w:t>
            </w:r>
            <w:proofErr w:type="spellStart"/>
            <w:r w:rsidRPr="00771253">
              <w:rPr>
                <w:rFonts w:ascii="Arial" w:hAnsi="Arial" w:cs="Arial"/>
                <w:sz w:val="22"/>
                <w:szCs w:val="22"/>
              </w:rPr>
              <w:t>Pritpal</w:t>
            </w:r>
            <w:proofErr w:type="spellEnd"/>
            <w:r w:rsidRPr="00771253">
              <w:rPr>
                <w:rFonts w:ascii="Arial" w:hAnsi="Arial" w:cs="Arial"/>
                <w:sz w:val="22"/>
                <w:szCs w:val="22"/>
              </w:rPr>
              <w:t xml:space="preserve"> </w:t>
            </w:r>
            <w:proofErr w:type="spellStart"/>
            <w:r w:rsidRPr="00771253">
              <w:rPr>
                <w:rFonts w:ascii="Arial" w:hAnsi="Arial" w:cs="Arial"/>
                <w:sz w:val="22"/>
                <w:szCs w:val="22"/>
              </w:rPr>
              <w:t>Takhar</w:t>
            </w:r>
            <w:proofErr w:type="spellEnd"/>
            <w:r w:rsidRPr="00771253">
              <w:rPr>
                <w:rFonts w:ascii="Arial" w:hAnsi="Arial" w:cs="Arial"/>
                <w:sz w:val="22"/>
                <w:szCs w:val="22"/>
              </w:rPr>
              <w:t xml:space="preserve"> has been working full time alongside Dr </w:t>
            </w:r>
            <w:proofErr w:type="spellStart"/>
            <w:r w:rsidRPr="00771253">
              <w:rPr>
                <w:rFonts w:ascii="Arial" w:hAnsi="Arial" w:cs="Arial"/>
                <w:sz w:val="22"/>
                <w:szCs w:val="22"/>
              </w:rPr>
              <w:t>Jagjit</w:t>
            </w:r>
            <w:proofErr w:type="spellEnd"/>
            <w:r w:rsidRPr="00771253">
              <w:rPr>
                <w:rFonts w:ascii="Arial" w:hAnsi="Arial" w:cs="Arial"/>
                <w:sz w:val="22"/>
                <w:szCs w:val="22"/>
              </w:rPr>
              <w:t xml:space="preserve"> </w:t>
            </w:r>
            <w:proofErr w:type="spellStart"/>
            <w:r w:rsidRPr="00771253">
              <w:rPr>
                <w:rFonts w:ascii="Arial" w:hAnsi="Arial" w:cs="Arial"/>
                <w:sz w:val="22"/>
                <w:szCs w:val="22"/>
              </w:rPr>
              <w:t>Takhar</w:t>
            </w:r>
            <w:proofErr w:type="spellEnd"/>
            <w:r w:rsidRPr="00771253">
              <w:rPr>
                <w:rFonts w:ascii="Arial" w:hAnsi="Arial" w:cs="Arial"/>
                <w:sz w:val="22"/>
                <w:szCs w:val="22"/>
              </w:rPr>
              <w:t xml:space="preserve"> &amp; we are therefore able to now offer more GP sessions for patients to be seen.  </w:t>
            </w:r>
          </w:p>
          <w:p w:rsidR="00771253" w:rsidRPr="00771253" w:rsidRDefault="00771253" w:rsidP="00771253">
            <w:pPr>
              <w:rPr>
                <w:rFonts w:ascii="Arial" w:hAnsi="Arial" w:cs="Arial"/>
                <w:sz w:val="22"/>
                <w:szCs w:val="22"/>
              </w:rPr>
            </w:pPr>
          </w:p>
        </w:tc>
        <w:tc>
          <w:tcPr>
            <w:tcW w:w="4725" w:type="dxa"/>
            <w:shd w:val="clear" w:color="auto" w:fill="auto"/>
          </w:tcPr>
          <w:p w:rsidR="00771253" w:rsidRPr="00771253" w:rsidRDefault="00771253" w:rsidP="00351114">
            <w:pPr>
              <w:ind w:left="720"/>
              <w:rPr>
                <w:rFonts w:ascii="Arial" w:hAnsi="Arial" w:cs="Arial"/>
                <w:sz w:val="22"/>
                <w:szCs w:val="22"/>
              </w:rPr>
            </w:pPr>
          </w:p>
          <w:p w:rsidR="00771253" w:rsidRPr="00771253" w:rsidRDefault="00351114" w:rsidP="00351114">
            <w:pPr>
              <w:numPr>
                <w:ilvl w:val="0"/>
                <w:numId w:val="3"/>
              </w:numPr>
              <w:rPr>
                <w:rFonts w:ascii="Arial" w:hAnsi="Arial" w:cs="Arial"/>
                <w:sz w:val="22"/>
                <w:szCs w:val="22"/>
              </w:rPr>
            </w:pPr>
            <w:r>
              <w:rPr>
                <w:rFonts w:ascii="Arial" w:hAnsi="Arial" w:cs="Arial"/>
                <w:sz w:val="22"/>
                <w:szCs w:val="22"/>
              </w:rPr>
              <w:t xml:space="preserve">Our </w:t>
            </w:r>
            <w:r w:rsidR="00771253" w:rsidRPr="00771253">
              <w:rPr>
                <w:rFonts w:ascii="Arial" w:hAnsi="Arial" w:cs="Arial"/>
                <w:sz w:val="22"/>
                <w:szCs w:val="22"/>
              </w:rPr>
              <w:t xml:space="preserve">GP’s are looking to become </w:t>
            </w:r>
            <w:r>
              <w:rPr>
                <w:rFonts w:ascii="Arial" w:hAnsi="Arial" w:cs="Arial"/>
                <w:sz w:val="22"/>
                <w:szCs w:val="22"/>
              </w:rPr>
              <w:t xml:space="preserve">Trainers &amp; enable us to develop into </w:t>
            </w:r>
            <w:r w:rsidR="00771253" w:rsidRPr="00771253">
              <w:rPr>
                <w:rFonts w:ascii="Arial" w:hAnsi="Arial" w:cs="Arial"/>
                <w:sz w:val="22"/>
                <w:szCs w:val="22"/>
              </w:rPr>
              <w:t>a training practice</w:t>
            </w:r>
            <w:r>
              <w:rPr>
                <w:rFonts w:ascii="Arial" w:hAnsi="Arial" w:cs="Arial"/>
                <w:sz w:val="22"/>
                <w:szCs w:val="22"/>
              </w:rPr>
              <w:t>.  W</w:t>
            </w:r>
            <w:r w:rsidR="00771253" w:rsidRPr="00771253">
              <w:rPr>
                <w:rFonts w:ascii="Arial" w:hAnsi="Arial" w:cs="Arial"/>
                <w:sz w:val="22"/>
                <w:szCs w:val="22"/>
              </w:rPr>
              <w:t>e would hope</w:t>
            </w:r>
            <w:r>
              <w:rPr>
                <w:rFonts w:ascii="Arial" w:hAnsi="Arial" w:cs="Arial"/>
                <w:sz w:val="22"/>
                <w:szCs w:val="22"/>
              </w:rPr>
              <w:t xml:space="preserve"> this would</w:t>
            </w:r>
            <w:r w:rsidR="00771253" w:rsidRPr="00771253">
              <w:rPr>
                <w:rFonts w:ascii="Arial" w:hAnsi="Arial" w:cs="Arial"/>
                <w:sz w:val="22"/>
                <w:szCs w:val="22"/>
              </w:rPr>
              <w:t xml:space="preserve"> encourage new GP’s to join</w:t>
            </w:r>
            <w:r>
              <w:rPr>
                <w:rFonts w:ascii="Arial" w:hAnsi="Arial" w:cs="Arial"/>
                <w:sz w:val="22"/>
                <w:szCs w:val="22"/>
              </w:rPr>
              <w:t xml:space="preserve"> &amp; stay with us to develop their career &amp; benefit our patients</w:t>
            </w:r>
            <w:r w:rsidR="00771253" w:rsidRPr="00771253">
              <w:rPr>
                <w:rFonts w:ascii="Arial" w:hAnsi="Arial" w:cs="Arial"/>
                <w:sz w:val="22"/>
                <w:szCs w:val="22"/>
              </w:rPr>
              <w:t>.</w:t>
            </w:r>
          </w:p>
        </w:tc>
      </w:tr>
      <w:tr w:rsidR="00771253" w:rsidRPr="00771253" w:rsidTr="00771253">
        <w:tc>
          <w:tcPr>
            <w:tcW w:w="3510" w:type="dxa"/>
            <w:shd w:val="clear" w:color="auto" w:fill="auto"/>
          </w:tcPr>
          <w:p w:rsidR="00771253" w:rsidRPr="00771253" w:rsidRDefault="00771253" w:rsidP="006751EA">
            <w:pPr>
              <w:ind w:left="720"/>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We still don’t like Locums</w:t>
            </w:r>
          </w:p>
          <w:p w:rsidR="00771253" w:rsidRPr="00771253" w:rsidRDefault="00771253" w:rsidP="00771253">
            <w:pPr>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More availability of female doctors.</w:t>
            </w:r>
          </w:p>
        </w:tc>
        <w:tc>
          <w:tcPr>
            <w:tcW w:w="5939" w:type="dxa"/>
            <w:shd w:val="clear" w:color="auto" w:fill="auto"/>
          </w:tcPr>
          <w:p w:rsidR="00771253" w:rsidRPr="00771253" w:rsidRDefault="00771253" w:rsidP="006751EA">
            <w:pPr>
              <w:ind w:left="720"/>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We endeavour to use local GP Locums when required to maintain continuity, however we are often finding that the Locums are booked by other local surgeries &amp; we therefore have a small number of Locum Agencies who we look to utilise &amp; always endeavour to book those patients have responded favourably to.</w:t>
            </w:r>
          </w:p>
          <w:p w:rsidR="00771253" w:rsidRPr="00771253" w:rsidRDefault="00771253" w:rsidP="00771253">
            <w:pPr>
              <w:rPr>
                <w:rFonts w:ascii="Arial" w:hAnsi="Arial" w:cs="Arial"/>
                <w:sz w:val="22"/>
                <w:szCs w:val="22"/>
              </w:rPr>
            </w:pPr>
          </w:p>
          <w:p w:rsidR="00771253" w:rsidRPr="00771253" w:rsidRDefault="00771253" w:rsidP="00C86D80">
            <w:pPr>
              <w:ind w:left="720"/>
              <w:rPr>
                <w:rFonts w:ascii="Arial" w:hAnsi="Arial" w:cs="Arial"/>
                <w:sz w:val="22"/>
                <w:szCs w:val="22"/>
              </w:rPr>
            </w:pPr>
          </w:p>
        </w:tc>
        <w:tc>
          <w:tcPr>
            <w:tcW w:w="4725" w:type="dxa"/>
            <w:shd w:val="clear" w:color="auto" w:fill="auto"/>
          </w:tcPr>
          <w:p w:rsidR="00771253" w:rsidRPr="00771253" w:rsidRDefault="00771253" w:rsidP="006751EA">
            <w:pPr>
              <w:ind w:left="720"/>
              <w:rPr>
                <w:rFonts w:ascii="Arial" w:hAnsi="Arial" w:cs="Arial"/>
                <w:sz w:val="22"/>
                <w:szCs w:val="22"/>
              </w:rPr>
            </w:pPr>
          </w:p>
          <w:p w:rsidR="00771253" w:rsidRDefault="00546EB1" w:rsidP="00546EB1">
            <w:pPr>
              <w:numPr>
                <w:ilvl w:val="0"/>
                <w:numId w:val="3"/>
              </w:numPr>
              <w:rPr>
                <w:rFonts w:ascii="Arial" w:hAnsi="Arial" w:cs="Arial"/>
                <w:sz w:val="22"/>
                <w:szCs w:val="22"/>
              </w:rPr>
            </w:pPr>
            <w:r>
              <w:rPr>
                <w:rFonts w:ascii="Arial" w:hAnsi="Arial" w:cs="Arial"/>
                <w:sz w:val="22"/>
                <w:szCs w:val="22"/>
              </w:rPr>
              <w:t xml:space="preserve">Continue to monitor Locums we recruit &amp; gain feedback from patients periodically. </w:t>
            </w:r>
          </w:p>
          <w:p w:rsidR="00C86D80" w:rsidRPr="00771253" w:rsidRDefault="00C86D80" w:rsidP="00C86D80">
            <w:pPr>
              <w:numPr>
                <w:ilvl w:val="0"/>
                <w:numId w:val="3"/>
              </w:numPr>
              <w:rPr>
                <w:rFonts w:ascii="Arial" w:hAnsi="Arial" w:cs="Arial"/>
                <w:sz w:val="22"/>
                <w:szCs w:val="22"/>
              </w:rPr>
            </w:pPr>
            <w:r w:rsidRPr="00771253">
              <w:rPr>
                <w:rFonts w:ascii="Arial" w:hAnsi="Arial" w:cs="Arial"/>
                <w:sz w:val="22"/>
                <w:szCs w:val="22"/>
              </w:rPr>
              <w:t>We have recently secured a regular female Locum who will be working with us every Monday from September 2016.</w:t>
            </w:r>
          </w:p>
          <w:p w:rsidR="00C86D80" w:rsidRPr="00771253" w:rsidRDefault="00C86D80" w:rsidP="00C86D80">
            <w:pPr>
              <w:rPr>
                <w:rFonts w:ascii="Arial" w:hAnsi="Arial" w:cs="Arial"/>
                <w:sz w:val="22"/>
                <w:szCs w:val="22"/>
              </w:rPr>
            </w:pPr>
          </w:p>
        </w:tc>
      </w:tr>
      <w:tr w:rsidR="00771253" w:rsidRPr="00771253" w:rsidTr="00771253">
        <w:tc>
          <w:tcPr>
            <w:tcW w:w="3510" w:type="dxa"/>
            <w:shd w:val="clear" w:color="auto" w:fill="auto"/>
          </w:tcPr>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Receptionist – some good – some poor</w:t>
            </w:r>
          </w:p>
        </w:tc>
        <w:tc>
          <w:tcPr>
            <w:tcW w:w="5939" w:type="dxa"/>
            <w:shd w:val="clear" w:color="auto" w:fill="auto"/>
          </w:tcPr>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 xml:space="preserve">All staff </w:t>
            </w:r>
            <w:proofErr w:type="gramStart"/>
            <w:r w:rsidRPr="00771253">
              <w:rPr>
                <w:rFonts w:ascii="Arial" w:hAnsi="Arial" w:cs="Arial"/>
                <w:sz w:val="22"/>
                <w:szCs w:val="22"/>
              </w:rPr>
              <w:t>continue</w:t>
            </w:r>
            <w:proofErr w:type="gramEnd"/>
            <w:r w:rsidRPr="00771253">
              <w:rPr>
                <w:rFonts w:ascii="Arial" w:hAnsi="Arial" w:cs="Arial"/>
                <w:sz w:val="22"/>
                <w:szCs w:val="22"/>
              </w:rPr>
              <w:t xml:space="preserve"> to update their m</w:t>
            </w:r>
            <w:r w:rsidR="00546EB1">
              <w:rPr>
                <w:rFonts w:ascii="Arial" w:hAnsi="Arial" w:cs="Arial"/>
                <w:sz w:val="22"/>
                <w:szCs w:val="22"/>
              </w:rPr>
              <w:t xml:space="preserve">andatory &amp; </w:t>
            </w:r>
            <w:proofErr w:type="spellStart"/>
            <w:r w:rsidR="00546EB1">
              <w:rPr>
                <w:rFonts w:ascii="Arial" w:hAnsi="Arial" w:cs="Arial"/>
                <w:sz w:val="22"/>
                <w:szCs w:val="22"/>
              </w:rPr>
              <w:t>adhoc</w:t>
            </w:r>
            <w:proofErr w:type="spellEnd"/>
            <w:r w:rsidR="00546EB1">
              <w:rPr>
                <w:rFonts w:ascii="Arial" w:hAnsi="Arial" w:cs="Arial"/>
                <w:sz w:val="22"/>
                <w:szCs w:val="22"/>
              </w:rPr>
              <w:t xml:space="preserve"> training.  Our </w:t>
            </w:r>
            <w:proofErr w:type="gramStart"/>
            <w:r w:rsidRPr="00771253">
              <w:rPr>
                <w:rFonts w:ascii="Arial" w:hAnsi="Arial" w:cs="Arial"/>
                <w:sz w:val="22"/>
                <w:szCs w:val="22"/>
              </w:rPr>
              <w:t>staff are</w:t>
            </w:r>
            <w:proofErr w:type="gramEnd"/>
            <w:r w:rsidRPr="00771253">
              <w:rPr>
                <w:rFonts w:ascii="Arial" w:hAnsi="Arial" w:cs="Arial"/>
                <w:sz w:val="22"/>
                <w:szCs w:val="22"/>
              </w:rPr>
              <w:t xml:space="preserve"> happy to assist patients as required</w:t>
            </w:r>
            <w:r w:rsidR="0002637C">
              <w:rPr>
                <w:rFonts w:ascii="Arial" w:hAnsi="Arial" w:cs="Arial"/>
                <w:sz w:val="22"/>
                <w:szCs w:val="22"/>
              </w:rPr>
              <w:t xml:space="preserve"> &amp; have </w:t>
            </w:r>
            <w:r w:rsidR="00546EB1">
              <w:rPr>
                <w:rFonts w:ascii="Arial" w:hAnsi="Arial" w:cs="Arial"/>
                <w:sz w:val="22"/>
                <w:szCs w:val="22"/>
              </w:rPr>
              <w:t xml:space="preserve">recently </w:t>
            </w:r>
            <w:r w:rsidR="0002637C">
              <w:rPr>
                <w:rFonts w:ascii="Arial" w:hAnsi="Arial" w:cs="Arial"/>
                <w:sz w:val="22"/>
                <w:szCs w:val="22"/>
              </w:rPr>
              <w:t xml:space="preserve">attended Customer Service training with the Stort Valley </w:t>
            </w:r>
            <w:r w:rsidR="0002637C">
              <w:rPr>
                <w:rFonts w:ascii="Arial" w:hAnsi="Arial" w:cs="Arial"/>
                <w:sz w:val="22"/>
                <w:szCs w:val="22"/>
              </w:rPr>
              <w:lastRenderedPageBreak/>
              <w:t>Villages locality</w:t>
            </w:r>
            <w:r w:rsidRPr="00771253">
              <w:rPr>
                <w:rFonts w:ascii="Arial" w:hAnsi="Arial" w:cs="Arial"/>
                <w:sz w:val="22"/>
                <w:szCs w:val="22"/>
              </w:rPr>
              <w:t>.</w:t>
            </w:r>
          </w:p>
          <w:p w:rsidR="00771253" w:rsidRPr="00771253" w:rsidRDefault="00771253" w:rsidP="00771253">
            <w:pPr>
              <w:rPr>
                <w:rFonts w:ascii="Arial" w:hAnsi="Arial" w:cs="Arial"/>
                <w:sz w:val="22"/>
                <w:szCs w:val="22"/>
              </w:rPr>
            </w:pPr>
          </w:p>
        </w:tc>
        <w:tc>
          <w:tcPr>
            <w:tcW w:w="4725" w:type="dxa"/>
            <w:shd w:val="clear" w:color="auto" w:fill="auto"/>
          </w:tcPr>
          <w:p w:rsidR="00771253" w:rsidRDefault="00771253" w:rsidP="00771253">
            <w:pPr>
              <w:ind w:left="720"/>
              <w:rPr>
                <w:rFonts w:ascii="Arial" w:hAnsi="Arial" w:cs="Arial"/>
                <w:sz w:val="22"/>
                <w:szCs w:val="22"/>
              </w:rPr>
            </w:pPr>
          </w:p>
          <w:p w:rsidR="00546EB1" w:rsidRDefault="00546EB1" w:rsidP="00546EB1">
            <w:pPr>
              <w:numPr>
                <w:ilvl w:val="0"/>
                <w:numId w:val="3"/>
              </w:numPr>
              <w:rPr>
                <w:rFonts w:ascii="Arial" w:hAnsi="Arial" w:cs="Arial"/>
                <w:sz w:val="22"/>
                <w:szCs w:val="22"/>
              </w:rPr>
            </w:pPr>
            <w:r>
              <w:rPr>
                <w:rFonts w:ascii="Arial" w:hAnsi="Arial" w:cs="Arial"/>
                <w:sz w:val="22"/>
                <w:szCs w:val="22"/>
              </w:rPr>
              <w:t xml:space="preserve">Continue to follow up on any issues patients report </w:t>
            </w:r>
          </w:p>
          <w:p w:rsidR="00546EB1" w:rsidRPr="00771253" w:rsidRDefault="00546EB1" w:rsidP="00546EB1">
            <w:pPr>
              <w:numPr>
                <w:ilvl w:val="0"/>
                <w:numId w:val="3"/>
              </w:numPr>
              <w:rPr>
                <w:rFonts w:ascii="Arial" w:hAnsi="Arial" w:cs="Arial"/>
                <w:sz w:val="22"/>
                <w:szCs w:val="22"/>
              </w:rPr>
            </w:pPr>
            <w:r>
              <w:rPr>
                <w:rFonts w:ascii="Arial" w:hAnsi="Arial" w:cs="Arial"/>
                <w:sz w:val="22"/>
                <w:szCs w:val="22"/>
              </w:rPr>
              <w:t xml:space="preserve">Staff to continue training sessions &amp; </w:t>
            </w:r>
            <w:r>
              <w:rPr>
                <w:rFonts w:ascii="Arial" w:hAnsi="Arial" w:cs="Arial"/>
                <w:sz w:val="22"/>
                <w:szCs w:val="22"/>
              </w:rPr>
              <w:lastRenderedPageBreak/>
              <w:t xml:space="preserve">discuss customer service </w:t>
            </w:r>
            <w:proofErr w:type="spellStart"/>
            <w:r>
              <w:rPr>
                <w:rFonts w:ascii="Arial" w:hAnsi="Arial" w:cs="Arial"/>
                <w:sz w:val="22"/>
                <w:szCs w:val="22"/>
              </w:rPr>
              <w:t>etc</w:t>
            </w:r>
            <w:proofErr w:type="spellEnd"/>
            <w:r>
              <w:rPr>
                <w:rFonts w:ascii="Arial" w:hAnsi="Arial" w:cs="Arial"/>
                <w:sz w:val="22"/>
                <w:szCs w:val="22"/>
              </w:rPr>
              <w:t xml:space="preserve"> in staff meetings</w:t>
            </w:r>
          </w:p>
        </w:tc>
      </w:tr>
      <w:tr w:rsidR="00771253" w:rsidRPr="00771253" w:rsidTr="00771253">
        <w:tc>
          <w:tcPr>
            <w:tcW w:w="3510" w:type="dxa"/>
            <w:shd w:val="clear" w:color="auto" w:fill="auto"/>
          </w:tcPr>
          <w:p w:rsidR="00771253" w:rsidRPr="00771253" w:rsidRDefault="00771253" w:rsidP="00771253">
            <w:pPr>
              <w:ind w:left="720"/>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Can you close the patient list?</w:t>
            </w:r>
          </w:p>
        </w:tc>
        <w:tc>
          <w:tcPr>
            <w:tcW w:w="5939" w:type="dxa"/>
            <w:shd w:val="clear" w:color="auto" w:fill="auto"/>
          </w:tcPr>
          <w:p w:rsidR="00771253" w:rsidRPr="00771253" w:rsidRDefault="00771253" w:rsidP="00771253">
            <w:pPr>
              <w:ind w:left="720"/>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We have a contractual obligation to keep the list open. We previously sought special dispensation to work outside our contractual obligations and close the list to new patients &amp; this was declined. Although this continues to be considered, it is not a permanent solution and currently our list size continues to grow.</w:t>
            </w:r>
          </w:p>
          <w:p w:rsidR="00771253" w:rsidRPr="00771253" w:rsidRDefault="00771253" w:rsidP="00771253">
            <w:pPr>
              <w:rPr>
                <w:rFonts w:ascii="Arial" w:hAnsi="Arial" w:cs="Arial"/>
                <w:sz w:val="22"/>
                <w:szCs w:val="22"/>
              </w:rPr>
            </w:pPr>
          </w:p>
        </w:tc>
        <w:tc>
          <w:tcPr>
            <w:tcW w:w="4725" w:type="dxa"/>
            <w:shd w:val="clear" w:color="auto" w:fill="auto"/>
          </w:tcPr>
          <w:p w:rsidR="00771253" w:rsidRPr="00771253" w:rsidRDefault="00771253" w:rsidP="00771253">
            <w:pPr>
              <w:ind w:left="720"/>
              <w:rPr>
                <w:rFonts w:ascii="Arial" w:hAnsi="Arial" w:cs="Arial"/>
                <w:sz w:val="22"/>
                <w:szCs w:val="22"/>
              </w:rPr>
            </w:pPr>
          </w:p>
          <w:p w:rsidR="00771253" w:rsidRDefault="00546EB1" w:rsidP="00546EB1">
            <w:pPr>
              <w:numPr>
                <w:ilvl w:val="0"/>
                <w:numId w:val="3"/>
              </w:numPr>
              <w:rPr>
                <w:rFonts w:ascii="Arial" w:hAnsi="Arial" w:cs="Arial"/>
                <w:sz w:val="22"/>
                <w:szCs w:val="22"/>
              </w:rPr>
            </w:pPr>
            <w:r>
              <w:rPr>
                <w:rFonts w:ascii="Arial" w:hAnsi="Arial" w:cs="Arial"/>
                <w:sz w:val="22"/>
                <w:szCs w:val="22"/>
              </w:rPr>
              <w:t>Continue to monitor why patients are joining us</w:t>
            </w:r>
          </w:p>
          <w:p w:rsidR="00546EB1" w:rsidRPr="00771253" w:rsidRDefault="00546EB1" w:rsidP="00546EB1">
            <w:pPr>
              <w:numPr>
                <w:ilvl w:val="0"/>
                <w:numId w:val="3"/>
              </w:numPr>
              <w:rPr>
                <w:rFonts w:ascii="Arial" w:hAnsi="Arial" w:cs="Arial"/>
                <w:sz w:val="22"/>
                <w:szCs w:val="22"/>
              </w:rPr>
            </w:pPr>
            <w:r>
              <w:rPr>
                <w:rFonts w:ascii="Arial" w:hAnsi="Arial" w:cs="Arial"/>
                <w:sz w:val="22"/>
                <w:szCs w:val="22"/>
              </w:rPr>
              <w:t>Continue to monitor which surgeries patients are moving from &amp; reasons why</w:t>
            </w:r>
          </w:p>
        </w:tc>
      </w:tr>
      <w:tr w:rsidR="005727A9" w:rsidRPr="00771253" w:rsidTr="00771253">
        <w:tc>
          <w:tcPr>
            <w:tcW w:w="3510" w:type="dxa"/>
            <w:shd w:val="clear" w:color="auto" w:fill="auto"/>
          </w:tcPr>
          <w:p w:rsidR="005727A9" w:rsidRPr="00771253" w:rsidRDefault="005727A9" w:rsidP="00771253">
            <w:pPr>
              <w:ind w:left="720"/>
              <w:rPr>
                <w:rFonts w:ascii="Arial" w:hAnsi="Arial" w:cs="Arial"/>
                <w:sz w:val="22"/>
                <w:szCs w:val="22"/>
              </w:rPr>
            </w:pPr>
            <w:r>
              <w:rPr>
                <w:rFonts w:ascii="Arial" w:hAnsi="Arial" w:cs="Arial"/>
                <w:sz w:val="22"/>
                <w:szCs w:val="22"/>
              </w:rPr>
              <w:t>Can staff all have name badges please</w:t>
            </w:r>
          </w:p>
        </w:tc>
        <w:tc>
          <w:tcPr>
            <w:tcW w:w="5939" w:type="dxa"/>
            <w:shd w:val="clear" w:color="auto" w:fill="auto"/>
          </w:tcPr>
          <w:p w:rsidR="005727A9" w:rsidRPr="00771253" w:rsidRDefault="005727A9" w:rsidP="00DB128A">
            <w:pPr>
              <w:numPr>
                <w:ilvl w:val="0"/>
                <w:numId w:val="3"/>
              </w:numPr>
              <w:rPr>
                <w:rFonts w:ascii="Arial" w:hAnsi="Arial" w:cs="Arial"/>
                <w:sz w:val="22"/>
                <w:szCs w:val="22"/>
              </w:rPr>
            </w:pPr>
            <w:r>
              <w:rPr>
                <w:rFonts w:ascii="Arial" w:hAnsi="Arial" w:cs="Arial"/>
                <w:sz w:val="22"/>
                <w:szCs w:val="22"/>
              </w:rPr>
              <w:t xml:space="preserve">All staff now have name badges with Parsonage Logo </w:t>
            </w:r>
            <w:r w:rsidR="00DB128A">
              <w:rPr>
                <w:rFonts w:ascii="Arial" w:hAnsi="Arial" w:cs="Arial"/>
                <w:sz w:val="22"/>
                <w:szCs w:val="22"/>
              </w:rPr>
              <w:t>as per PPG suggestion</w:t>
            </w:r>
          </w:p>
        </w:tc>
        <w:tc>
          <w:tcPr>
            <w:tcW w:w="4725" w:type="dxa"/>
            <w:shd w:val="clear" w:color="auto" w:fill="auto"/>
          </w:tcPr>
          <w:p w:rsidR="005727A9" w:rsidRPr="00771253" w:rsidRDefault="005727A9" w:rsidP="005727A9">
            <w:pPr>
              <w:numPr>
                <w:ilvl w:val="0"/>
                <w:numId w:val="3"/>
              </w:numPr>
              <w:rPr>
                <w:rFonts w:ascii="Arial" w:hAnsi="Arial" w:cs="Arial"/>
                <w:sz w:val="22"/>
                <w:szCs w:val="22"/>
              </w:rPr>
            </w:pPr>
            <w:r>
              <w:rPr>
                <w:rFonts w:ascii="Arial" w:hAnsi="Arial" w:cs="Arial"/>
                <w:sz w:val="22"/>
                <w:szCs w:val="22"/>
              </w:rPr>
              <w:t xml:space="preserve">We will continue to </w:t>
            </w:r>
            <w:r w:rsidR="00DB128A">
              <w:rPr>
                <w:rFonts w:ascii="Arial" w:hAnsi="Arial" w:cs="Arial"/>
                <w:sz w:val="22"/>
                <w:szCs w:val="22"/>
              </w:rPr>
              <w:t>provide to new starters</w:t>
            </w:r>
          </w:p>
        </w:tc>
      </w:tr>
      <w:tr w:rsidR="00771253" w:rsidRPr="00771253" w:rsidTr="00771253">
        <w:tc>
          <w:tcPr>
            <w:tcW w:w="3510" w:type="dxa"/>
            <w:shd w:val="clear" w:color="auto" w:fill="auto"/>
          </w:tcPr>
          <w:p w:rsidR="00771253" w:rsidRPr="00771253" w:rsidRDefault="00771253" w:rsidP="00771253">
            <w:pPr>
              <w:ind w:left="720"/>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Update Call Board/Message Board</w:t>
            </w:r>
          </w:p>
        </w:tc>
        <w:tc>
          <w:tcPr>
            <w:tcW w:w="5939" w:type="dxa"/>
            <w:shd w:val="clear" w:color="auto" w:fill="auto"/>
          </w:tcPr>
          <w:p w:rsidR="00771253" w:rsidRPr="00771253" w:rsidRDefault="00771253" w:rsidP="00771253">
            <w:pPr>
              <w:ind w:left="720"/>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A new patient message board has been recently installed.</w:t>
            </w:r>
          </w:p>
          <w:p w:rsidR="00771253" w:rsidRPr="00771253" w:rsidRDefault="00771253" w:rsidP="00771253">
            <w:pPr>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sidRPr="00771253">
              <w:rPr>
                <w:rFonts w:ascii="Arial" w:hAnsi="Arial" w:cs="Arial"/>
                <w:sz w:val="22"/>
                <w:szCs w:val="22"/>
              </w:rPr>
              <w:t>The message / call board is continually updated to offer patients information regarding the services provided at the surgery.</w:t>
            </w:r>
          </w:p>
          <w:p w:rsidR="00771253" w:rsidRPr="00771253" w:rsidRDefault="00771253" w:rsidP="00771253">
            <w:pPr>
              <w:rPr>
                <w:rFonts w:ascii="Arial" w:hAnsi="Arial" w:cs="Arial"/>
                <w:sz w:val="22"/>
                <w:szCs w:val="22"/>
              </w:rPr>
            </w:pPr>
          </w:p>
        </w:tc>
        <w:tc>
          <w:tcPr>
            <w:tcW w:w="4725" w:type="dxa"/>
            <w:shd w:val="clear" w:color="auto" w:fill="auto"/>
          </w:tcPr>
          <w:p w:rsidR="00771253" w:rsidRPr="00771253" w:rsidRDefault="00771253" w:rsidP="00771253">
            <w:pPr>
              <w:ind w:left="720"/>
              <w:rPr>
                <w:rFonts w:ascii="Arial" w:hAnsi="Arial" w:cs="Arial"/>
                <w:sz w:val="22"/>
                <w:szCs w:val="22"/>
              </w:rPr>
            </w:pPr>
          </w:p>
          <w:p w:rsidR="00771253" w:rsidRPr="00771253" w:rsidRDefault="00771253" w:rsidP="00771253">
            <w:pPr>
              <w:numPr>
                <w:ilvl w:val="0"/>
                <w:numId w:val="3"/>
              </w:numPr>
              <w:rPr>
                <w:rFonts w:ascii="Arial" w:hAnsi="Arial" w:cs="Arial"/>
                <w:sz w:val="22"/>
                <w:szCs w:val="22"/>
              </w:rPr>
            </w:pPr>
            <w:r>
              <w:rPr>
                <w:rFonts w:ascii="Arial" w:hAnsi="Arial" w:cs="Arial"/>
                <w:sz w:val="22"/>
                <w:szCs w:val="22"/>
              </w:rPr>
              <w:t>I</w:t>
            </w:r>
            <w:r w:rsidRPr="00771253">
              <w:rPr>
                <w:rFonts w:ascii="Arial" w:hAnsi="Arial" w:cs="Arial"/>
                <w:sz w:val="22"/>
                <w:szCs w:val="22"/>
              </w:rPr>
              <w:t>nformation being updated on a continual basis with CCG (clinical commissioning group)/ surgery information.</w:t>
            </w:r>
          </w:p>
          <w:p w:rsidR="00771253" w:rsidRPr="00771253" w:rsidRDefault="00771253" w:rsidP="00771253">
            <w:pPr>
              <w:rPr>
                <w:rFonts w:ascii="Arial" w:hAnsi="Arial" w:cs="Arial"/>
                <w:sz w:val="22"/>
                <w:szCs w:val="22"/>
              </w:rPr>
            </w:pPr>
            <w:bookmarkStart w:id="1" w:name="_GoBack"/>
            <w:bookmarkEnd w:id="1"/>
          </w:p>
        </w:tc>
      </w:tr>
    </w:tbl>
    <w:p w:rsidR="000B0C45" w:rsidRDefault="000B0C45"/>
    <w:p w:rsidR="00C91659" w:rsidRPr="00771253" w:rsidRDefault="00C91659">
      <w:pPr>
        <w:rPr>
          <w:b/>
        </w:rPr>
      </w:pPr>
      <w:r w:rsidRPr="00771253">
        <w:rPr>
          <w:b/>
        </w:rPr>
        <w:t>Other Actions:</w:t>
      </w:r>
    </w:p>
    <w:p w:rsidR="00C91659" w:rsidRDefault="00C91659">
      <w:r>
        <w:t>Updated practice leaflet</w:t>
      </w:r>
    </w:p>
    <w:p w:rsidR="00C91659" w:rsidRDefault="00C91659">
      <w:r>
        <w:t>Updated patient registration form</w:t>
      </w:r>
    </w:p>
    <w:p w:rsidR="00C91659" w:rsidRDefault="00C91659">
      <w:r>
        <w:t>Updated PPG Folder in waiting area</w:t>
      </w:r>
    </w:p>
    <w:p w:rsidR="00C91659" w:rsidRDefault="00C91659">
      <w:r>
        <w:t>Updated Patient information folder in waiting area</w:t>
      </w:r>
    </w:p>
    <w:p w:rsidR="00C91659" w:rsidRDefault="00C91659">
      <w:r>
        <w:t>Carers section in waiting area created – Carers Champions available to signpost carers.</w:t>
      </w:r>
    </w:p>
    <w:p w:rsidR="00771253" w:rsidRDefault="00771253">
      <w:r>
        <w:t xml:space="preserve">Notice board regularly updated </w:t>
      </w:r>
    </w:p>
    <w:p w:rsidR="00771253" w:rsidRDefault="00771253">
      <w:r>
        <w:t xml:space="preserve">New Notice board purchased </w:t>
      </w:r>
      <w:r w:rsidR="00DB128A">
        <w:t xml:space="preserve">to display further </w:t>
      </w:r>
      <w:r w:rsidR="0018267D">
        <w:t xml:space="preserve">information to patients </w:t>
      </w:r>
      <w:r>
        <w:t>– awaiting installation by Facilities Team.</w:t>
      </w:r>
    </w:p>
    <w:sectPr w:rsidR="00771253" w:rsidSect="001939E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52C7A"/>
    <w:multiLevelType w:val="hybridMultilevel"/>
    <w:tmpl w:val="EFA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DC0264"/>
    <w:multiLevelType w:val="hybridMultilevel"/>
    <w:tmpl w:val="DE80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2823EB"/>
    <w:multiLevelType w:val="hybridMultilevel"/>
    <w:tmpl w:val="D8AE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9E1"/>
    <w:rsid w:val="0002637C"/>
    <w:rsid w:val="000B0C45"/>
    <w:rsid w:val="001365B4"/>
    <w:rsid w:val="0014642B"/>
    <w:rsid w:val="0018267D"/>
    <w:rsid w:val="001939E1"/>
    <w:rsid w:val="00351114"/>
    <w:rsid w:val="00546EB1"/>
    <w:rsid w:val="005727A9"/>
    <w:rsid w:val="005F6B32"/>
    <w:rsid w:val="006751EA"/>
    <w:rsid w:val="00771253"/>
    <w:rsid w:val="008708BB"/>
    <w:rsid w:val="008E08D6"/>
    <w:rsid w:val="009145F9"/>
    <w:rsid w:val="00AA50C0"/>
    <w:rsid w:val="00C86D80"/>
    <w:rsid w:val="00C91659"/>
    <w:rsid w:val="00D7485F"/>
    <w:rsid w:val="00DB1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42B"/>
    <w:rPr>
      <w:sz w:val="24"/>
      <w:szCs w:val="24"/>
      <w:lang w:eastAsia="en-US"/>
    </w:rPr>
  </w:style>
  <w:style w:type="paragraph" w:styleId="Heading1">
    <w:name w:val="heading 1"/>
    <w:basedOn w:val="Normal"/>
    <w:next w:val="Normal"/>
    <w:link w:val="Heading1Char"/>
    <w:uiPriority w:val="9"/>
    <w:qFormat/>
    <w:rsid w:val="0014642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4642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4642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4642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642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642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642B"/>
    <w:pPr>
      <w:spacing w:before="240" w:after="60"/>
      <w:outlineLvl w:val="6"/>
    </w:pPr>
  </w:style>
  <w:style w:type="paragraph" w:styleId="Heading8">
    <w:name w:val="heading 8"/>
    <w:basedOn w:val="Normal"/>
    <w:next w:val="Normal"/>
    <w:link w:val="Heading8Char"/>
    <w:uiPriority w:val="9"/>
    <w:semiHidden/>
    <w:unhideWhenUsed/>
    <w:qFormat/>
    <w:rsid w:val="0014642B"/>
    <w:pPr>
      <w:spacing w:before="240" w:after="60"/>
      <w:outlineLvl w:val="7"/>
    </w:pPr>
    <w:rPr>
      <w:i/>
      <w:iCs/>
    </w:rPr>
  </w:style>
  <w:style w:type="paragraph" w:styleId="Heading9">
    <w:name w:val="heading 9"/>
    <w:basedOn w:val="Normal"/>
    <w:next w:val="Normal"/>
    <w:link w:val="Heading9Char"/>
    <w:uiPriority w:val="9"/>
    <w:semiHidden/>
    <w:unhideWhenUsed/>
    <w:qFormat/>
    <w:rsid w:val="0014642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642B"/>
    <w:rPr>
      <w:rFonts w:ascii="Cambria" w:eastAsia="Times New Roman" w:hAnsi="Cambria"/>
      <w:b/>
      <w:bCs/>
      <w:kern w:val="32"/>
      <w:sz w:val="32"/>
      <w:szCs w:val="32"/>
    </w:rPr>
  </w:style>
  <w:style w:type="character" w:customStyle="1" w:styleId="Heading2Char">
    <w:name w:val="Heading 2 Char"/>
    <w:link w:val="Heading2"/>
    <w:uiPriority w:val="9"/>
    <w:semiHidden/>
    <w:rsid w:val="0014642B"/>
    <w:rPr>
      <w:rFonts w:ascii="Cambria" w:eastAsia="Times New Roman" w:hAnsi="Cambria"/>
      <w:b/>
      <w:bCs/>
      <w:i/>
      <w:iCs/>
      <w:sz w:val="28"/>
      <w:szCs w:val="28"/>
    </w:rPr>
  </w:style>
  <w:style w:type="character" w:customStyle="1" w:styleId="Heading3Char">
    <w:name w:val="Heading 3 Char"/>
    <w:link w:val="Heading3"/>
    <w:uiPriority w:val="9"/>
    <w:semiHidden/>
    <w:rsid w:val="0014642B"/>
    <w:rPr>
      <w:rFonts w:ascii="Cambria" w:eastAsia="Times New Roman" w:hAnsi="Cambria"/>
      <w:b/>
      <w:bCs/>
      <w:sz w:val="26"/>
      <w:szCs w:val="26"/>
    </w:rPr>
  </w:style>
  <w:style w:type="character" w:customStyle="1" w:styleId="Heading4Char">
    <w:name w:val="Heading 4 Char"/>
    <w:link w:val="Heading4"/>
    <w:uiPriority w:val="9"/>
    <w:semiHidden/>
    <w:rsid w:val="0014642B"/>
    <w:rPr>
      <w:b/>
      <w:bCs/>
      <w:sz w:val="28"/>
      <w:szCs w:val="28"/>
    </w:rPr>
  </w:style>
  <w:style w:type="character" w:customStyle="1" w:styleId="Heading5Char">
    <w:name w:val="Heading 5 Char"/>
    <w:link w:val="Heading5"/>
    <w:uiPriority w:val="9"/>
    <w:semiHidden/>
    <w:rsid w:val="0014642B"/>
    <w:rPr>
      <w:b/>
      <w:bCs/>
      <w:i/>
      <w:iCs/>
      <w:sz w:val="26"/>
      <w:szCs w:val="26"/>
    </w:rPr>
  </w:style>
  <w:style w:type="character" w:customStyle="1" w:styleId="Heading6Char">
    <w:name w:val="Heading 6 Char"/>
    <w:link w:val="Heading6"/>
    <w:uiPriority w:val="9"/>
    <w:semiHidden/>
    <w:rsid w:val="0014642B"/>
    <w:rPr>
      <w:b/>
      <w:bCs/>
    </w:rPr>
  </w:style>
  <w:style w:type="character" w:customStyle="1" w:styleId="Heading7Char">
    <w:name w:val="Heading 7 Char"/>
    <w:link w:val="Heading7"/>
    <w:uiPriority w:val="9"/>
    <w:semiHidden/>
    <w:rsid w:val="0014642B"/>
    <w:rPr>
      <w:sz w:val="24"/>
      <w:szCs w:val="24"/>
    </w:rPr>
  </w:style>
  <w:style w:type="character" w:customStyle="1" w:styleId="Heading8Char">
    <w:name w:val="Heading 8 Char"/>
    <w:link w:val="Heading8"/>
    <w:uiPriority w:val="9"/>
    <w:semiHidden/>
    <w:rsid w:val="0014642B"/>
    <w:rPr>
      <w:i/>
      <w:iCs/>
      <w:sz w:val="24"/>
      <w:szCs w:val="24"/>
    </w:rPr>
  </w:style>
  <w:style w:type="character" w:customStyle="1" w:styleId="Heading9Char">
    <w:name w:val="Heading 9 Char"/>
    <w:link w:val="Heading9"/>
    <w:uiPriority w:val="9"/>
    <w:semiHidden/>
    <w:rsid w:val="0014642B"/>
    <w:rPr>
      <w:rFonts w:ascii="Cambria" w:eastAsia="Times New Roman" w:hAnsi="Cambria"/>
    </w:rPr>
  </w:style>
  <w:style w:type="paragraph" w:styleId="Title">
    <w:name w:val="Title"/>
    <w:basedOn w:val="Normal"/>
    <w:next w:val="Normal"/>
    <w:link w:val="TitleChar"/>
    <w:uiPriority w:val="10"/>
    <w:qFormat/>
    <w:rsid w:val="0014642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4642B"/>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4642B"/>
    <w:pPr>
      <w:spacing w:after="60"/>
      <w:jc w:val="center"/>
      <w:outlineLvl w:val="1"/>
    </w:pPr>
    <w:rPr>
      <w:rFonts w:ascii="Cambria" w:eastAsia="Times New Roman" w:hAnsi="Cambria"/>
    </w:rPr>
  </w:style>
  <w:style w:type="character" w:customStyle="1" w:styleId="SubtitleChar">
    <w:name w:val="Subtitle Char"/>
    <w:link w:val="Subtitle"/>
    <w:uiPriority w:val="11"/>
    <w:rsid w:val="0014642B"/>
    <w:rPr>
      <w:rFonts w:ascii="Cambria" w:eastAsia="Times New Roman" w:hAnsi="Cambria"/>
      <w:sz w:val="24"/>
      <w:szCs w:val="24"/>
    </w:rPr>
  </w:style>
  <w:style w:type="character" w:styleId="Strong">
    <w:name w:val="Strong"/>
    <w:uiPriority w:val="22"/>
    <w:qFormat/>
    <w:rsid w:val="0014642B"/>
    <w:rPr>
      <w:b/>
      <w:bCs/>
    </w:rPr>
  </w:style>
  <w:style w:type="character" w:styleId="Emphasis">
    <w:name w:val="Emphasis"/>
    <w:uiPriority w:val="20"/>
    <w:qFormat/>
    <w:rsid w:val="0014642B"/>
    <w:rPr>
      <w:rFonts w:ascii="Calibri" w:hAnsi="Calibri"/>
      <w:b/>
      <w:i/>
      <w:iCs/>
    </w:rPr>
  </w:style>
  <w:style w:type="paragraph" w:styleId="NoSpacing">
    <w:name w:val="No Spacing"/>
    <w:basedOn w:val="Normal"/>
    <w:uiPriority w:val="1"/>
    <w:qFormat/>
    <w:rsid w:val="0014642B"/>
    <w:rPr>
      <w:szCs w:val="32"/>
    </w:rPr>
  </w:style>
  <w:style w:type="paragraph" w:styleId="ListParagraph">
    <w:name w:val="List Paragraph"/>
    <w:basedOn w:val="Normal"/>
    <w:uiPriority w:val="34"/>
    <w:qFormat/>
    <w:rsid w:val="0014642B"/>
    <w:pPr>
      <w:ind w:left="720"/>
      <w:contextualSpacing/>
    </w:pPr>
  </w:style>
  <w:style w:type="paragraph" w:styleId="Quote">
    <w:name w:val="Quote"/>
    <w:basedOn w:val="Normal"/>
    <w:next w:val="Normal"/>
    <w:link w:val="QuoteChar"/>
    <w:uiPriority w:val="29"/>
    <w:qFormat/>
    <w:rsid w:val="0014642B"/>
    <w:rPr>
      <w:i/>
    </w:rPr>
  </w:style>
  <w:style w:type="character" w:customStyle="1" w:styleId="QuoteChar">
    <w:name w:val="Quote Char"/>
    <w:link w:val="Quote"/>
    <w:uiPriority w:val="29"/>
    <w:rsid w:val="0014642B"/>
    <w:rPr>
      <w:i/>
      <w:sz w:val="24"/>
      <w:szCs w:val="24"/>
    </w:rPr>
  </w:style>
  <w:style w:type="paragraph" w:styleId="IntenseQuote">
    <w:name w:val="Intense Quote"/>
    <w:basedOn w:val="Normal"/>
    <w:next w:val="Normal"/>
    <w:link w:val="IntenseQuoteChar"/>
    <w:uiPriority w:val="30"/>
    <w:qFormat/>
    <w:rsid w:val="0014642B"/>
    <w:pPr>
      <w:ind w:left="720" w:right="720"/>
    </w:pPr>
    <w:rPr>
      <w:b/>
      <w:i/>
      <w:szCs w:val="22"/>
    </w:rPr>
  </w:style>
  <w:style w:type="character" w:customStyle="1" w:styleId="IntenseQuoteChar">
    <w:name w:val="Intense Quote Char"/>
    <w:link w:val="IntenseQuote"/>
    <w:uiPriority w:val="30"/>
    <w:rsid w:val="0014642B"/>
    <w:rPr>
      <w:b/>
      <w:i/>
      <w:sz w:val="24"/>
    </w:rPr>
  </w:style>
  <w:style w:type="character" w:styleId="SubtleEmphasis">
    <w:name w:val="Subtle Emphasis"/>
    <w:uiPriority w:val="19"/>
    <w:qFormat/>
    <w:rsid w:val="0014642B"/>
    <w:rPr>
      <w:i/>
      <w:color w:val="5A5A5A"/>
    </w:rPr>
  </w:style>
  <w:style w:type="character" w:styleId="IntenseEmphasis">
    <w:name w:val="Intense Emphasis"/>
    <w:uiPriority w:val="21"/>
    <w:qFormat/>
    <w:rsid w:val="0014642B"/>
    <w:rPr>
      <w:b/>
      <w:i/>
      <w:sz w:val="24"/>
      <w:szCs w:val="24"/>
      <w:u w:val="single"/>
    </w:rPr>
  </w:style>
  <w:style w:type="character" w:styleId="SubtleReference">
    <w:name w:val="Subtle Reference"/>
    <w:uiPriority w:val="31"/>
    <w:qFormat/>
    <w:rsid w:val="0014642B"/>
    <w:rPr>
      <w:sz w:val="24"/>
      <w:szCs w:val="24"/>
      <w:u w:val="single"/>
    </w:rPr>
  </w:style>
  <w:style w:type="character" w:styleId="IntenseReference">
    <w:name w:val="Intense Reference"/>
    <w:uiPriority w:val="32"/>
    <w:qFormat/>
    <w:rsid w:val="0014642B"/>
    <w:rPr>
      <w:b/>
      <w:sz w:val="24"/>
      <w:u w:val="single"/>
    </w:rPr>
  </w:style>
  <w:style w:type="character" w:styleId="BookTitle">
    <w:name w:val="Book Title"/>
    <w:uiPriority w:val="33"/>
    <w:qFormat/>
    <w:rsid w:val="0014642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4642B"/>
    <w:pPr>
      <w:outlineLvl w:val="9"/>
    </w:pPr>
  </w:style>
  <w:style w:type="paragraph" w:customStyle="1" w:styleId="Default">
    <w:name w:val="Default"/>
    <w:uiPriority w:val="99"/>
    <w:rsid w:val="001939E1"/>
    <w:pPr>
      <w:widowControl w:val="0"/>
      <w:autoSpaceDE w:val="0"/>
      <w:autoSpaceDN w:val="0"/>
      <w:adjustRightInd w:val="0"/>
    </w:pPr>
    <w:rPr>
      <w:rFonts w:ascii="Frutiger LT" w:eastAsia="Times New Roman" w:hAnsi="Frutiger LT" w:cs="Frutiger LT"/>
      <w:color w:val="000000"/>
      <w:sz w:val="24"/>
      <w:szCs w:val="24"/>
    </w:rPr>
  </w:style>
  <w:style w:type="paragraph" w:styleId="NormalWeb">
    <w:name w:val="Normal (Web)"/>
    <w:basedOn w:val="Normal"/>
    <w:uiPriority w:val="99"/>
    <w:unhideWhenUsed/>
    <w:rsid w:val="00D7485F"/>
    <w:pPr>
      <w:spacing w:before="100" w:beforeAutospacing="1" w:after="100" w:afterAutospacing="1"/>
    </w:pPr>
    <w:rPr>
      <w:rFonts w:ascii="Times New Roman" w:eastAsia="Times New Roman" w:hAnsi="Times New Roman"/>
      <w:lang w:eastAsia="en-GB"/>
    </w:rPr>
  </w:style>
  <w:style w:type="character" w:customStyle="1" w:styleId="cluetip">
    <w:name w:val="cluetip"/>
    <w:rsid w:val="00D7485F"/>
  </w:style>
  <w:style w:type="character" w:styleId="Hyperlink">
    <w:name w:val="Hyperlink"/>
    <w:uiPriority w:val="99"/>
    <w:unhideWhenUsed/>
    <w:rsid w:val="008E08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36473">
      <w:bodyDiv w:val="1"/>
      <w:marLeft w:val="0"/>
      <w:marRight w:val="0"/>
      <w:marTop w:val="0"/>
      <w:marBottom w:val="0"/>
      <w:divBdr>
        <w:top w:val="none" w:sz="0" w:space="0" w:color="auto"/>
        <w:left w:val="none" w:sz="0" w:space="0" w:color="auto"/>
        <w:bottom w:val="none" w:sz="0" w:space="0" w:color="auto"/>
        <w:right w:val="none" w:sz="0" w:space="0" w:color="auto"/>
      </w:divBdr>
      <w:divsChild>
        <w:div w:id="173497356">
          <w:marLeft w:val="0"/>
          <w:marRight w:val="0"/>
          <w:marTop w:val="0"/>
          <w:marBottom w:val="0"/>
          <w:divBdr>
            <w:top w:val="none" w:sz="0" w:space="0" w:color="auto"/>
            <w:left w:val="none" w:sz="0" w:space="0" w:color="auto"/>
            <w:bottom w:val="none" w:sz="0" w:space="0" w:color="auto"/>
            <w:right w:val="none" w:sz="0" w:space="0" w:color="auto"/>
          </w:divBdr>
          <w:divsChild>
            <w:div w:id="9306963">
              <w:marLeft w:val="0"/>
              <w:marRight w:val="0"/>
              <w:marTop w:val="0"/>
              <w:marBottom w:val="0"/>
              <w:divBdr>
                <w:top w:val="none" w:sz="0" w:space="0" w:color="auto"/>
                <w:left w:val="none" w:sz="0" w:space="0" w:color="auto"/>
                <w:bottom w:val="none" w:sz="0" w:space="0" w:color="auto"/>
                <w:right w:val="none" w:sz="0" w:space="0" w:color="auto"/>
              </w:divBdr>
              <w:divsChild>
                <w:div w:id="1712336939">
                  <w:marLeft w:val="0"/>
                  <w:marRight w:val="0"/>
                  <w:marTop w:val="0"/>
                  <w:marBottom w:val="0"/>
                  <w:divBdr>
                    <w:top w:val="none" w:sz="0" w:space="0" w:color="auto"/>
                    <w:left w:val="none" w:sz="0" w:space="0" w:color="auto"/>
                    <w:bottom w:val="none" w:sz="0" w:space="0" w:color="auto"/>
                    <w:right w:val="none" w:sz="0" w:space="0" w:color="auto"/>
                  </w:divBdr>
                  <w:divsChild>
                    <w:div w:id="240410373">
                      <w:marLeft w:val="0"/>
                      <w:marRight w:val="0"/>
                      <w:marTop w:val="0"/>
                      <w:marBottom w:val="0"/>
                      <w:divBdr>
                        <w:top w:val="none" w:sz="0" w:space="0" w:color="auto"/>
                        <w:left w:val="none" w:sz="0" w:space="0" w:color="auto"/>
                        <w:bottom w:val="none" w:sz="0" w:space="0" w:color="auto"/>
                        <w:right w:val="none" w:sz="0" w:space="0" w:color="auto"/>
                      </w:divBdr>
                      <w:divsChild>
                        <w:div w:id="456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sonageadmin@nhs.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NHSUser</cp:lastModifiedBy>
  <cp:revision>9</cp:revision>
  <dcterms:created xsi:type="dcterms:W3CDTF">2016-07-06T17:13:00Z</dcterms:created>
  <dcterms:modified xsi:type="dcterms:W3CDTF">2016-07-07T14:30:00Z</dcterms:modified>
</cp:coreProperties>
</file>